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proofErr w:type="gramStart"/>
      <w:r w:rsidRPr="00576C10">
        <w:rPr>
          <w:rFonts w:ascii="Times New Roman" w:eastAsia="Calibri" w:hAnsi="Times New Roman" w:cs="Times New Roman"/>
          <w:sz w:val="28"/>
          <w:szCs w:val="28"/>
        </w:rPr>
        <w:t>Директор  ГАПОУ</w:t>
      </w:r>
      <w:proofErr w:type="gramEnd"/>
      <w:r w:rsidRPr="00576C10">
        <w:rPr>
          <w:rFonts w:ascii="Times New Roman" w:eastAsia="Calibri" w:hAnsi="Times New Roman" w:cs="Times New Roman"/>
          <w:sz w:val="28"/>
          <w:szCs w:val="28"/>
        </w:rPr>
        <w:t xml:space="preserve"> СО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w:t>
      </w:r>
      <w:r w:rsidR="003716B5">
        <w:rPr>
          <w:rFonts w:ascii="Times New Roman" w:eastAsia="Calibri" w:hAnsi="Times New Roman" w:cs="Times New Roman"/>
          <w:sz w:val="28"/>
          <w:szCs w:val="28"/>
        </w:rPr>
        <w:t>4</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П</w:t>
      </w:r>
      <w:r w:rsidRPr="00576C10">
        <w:rPr>
          <w:rFonts w:ascii="Times New Roman" w:hAnsi="Times New Roman" w:cs="Times New Roman"/>
          <w:caps/>
          <w:sz w:val="28"/>
          <w:szCs w:val="28"/>
        </w:rPr>
        <w:t>Д 0</w:t>
      </w:r>
      <w:r w:rsidR="00523B39">
        <w:rPr>
          <w:rFonts w:ascii="Times New Roman" w:hAnsi="Times New Roman" w:cs="Times New Roman"/>
          <w:caps/>
          <w:sz w:val="28"/>
          <w:szCs w:val="28"/>
        </w:rPr>
        <w:t>1</w:t>
      </w:r>
      <w:r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2A6CD5" w:rsidRDefault="002A6CD5" w:rsidP="008C471A">
      <w:pPr>
        <w:spacing w:after="0" w:line="360" w:lineRule="auto"/>
        <w:jc w:val="both"/>
        <w:rPr>
          <w:rFonts w:ascii="Times New Roman" w:eastAsia="Calibri" w:hAnsi="Times New Roman" w:cs="Times New Roman"/>
          <w:sz w:val="28"/>
          <w:szCs w:val="28"/>
        </w:rPr>
      </w:pPr>
      <w:r w:rsidRPr="002A6CD5">
        <w:rPr>
          <w:rFonts w:ascii="Times New Roman" w:eastAsia="Calibri" w:hAnsi="Times New Roman" w:cs="Times New Roman"/>
          <w:sz w:val="28"/>
          <w:szCs w:val="28"/>
        </w:rPr>
        <w:t xml:space="preserve">23.02.04 </w:t>
      </w:r>
      <w:r>
        <w:rPr>
          <w:rFonts w:ascii="Times New Roman" w:eastAsia="Calibri" w:hAnsi="Times New Roman" w:cs="Times New Roman"/>
          <w:sz w:val="28"/>
          <w:szCs w:val="28"/>
        </w:rPr>
        <w:t xml:space="preserve"> </w:t>
      </w:r>
      <w:r w:rsidRPr="002A6CD5">
        <w:rPr>
          <w:rFonts w:ascii="Times New Roman" w:eastAsia="Calibri" w:hAnsi="Times New Roman" w:cs="Times New Roman"/>
          <w:sz w:val="28"/>
          <w:szCs w:val="28"/>
        </w:rPr>
        <w:t>Техническая эксплуатация подъемно-транспортных, строительных,</w:t>
      </w:r>
      <w:r w:rsidRPr="002A6CD5">
        <w:rPr>
          <w:rFonts w:ascii="Times New Roman" w:eastAsia="Calibri" w:hAnsi="Times New Roman" w:cs="Times New Roman"/>
          <w:sz w:val="28"/>
          <w:szCs w:val="28"/>
        </w:rPr>
        <w:br/>
        <w:t>дорожных машин и оборудования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w:t>
      </w:r>
      <w:r w:rsidR="00423576">
        <w:rPr>
          <w:rFonts w:ascii="Times New Roman" w:hAnsi="Times New Roman" w:cs="Times New Roman"/>
          <w:bCs/>
          <w:sz w:val="28"/>
          <w:szCs w:val="28"/>
        </w:rPr>
        <w:t>4</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70C2E">
        <w:rPr>
          <w:rFonts w:ascii="Times New Roman" w:hAnsi="Times New Roman" w:cs="Times New Roman"/>
          <w:sz w:val="28"/>
          <w:szCs w:val="28"/>
        </w:rPr>
        <w:t>Рабочая программа учебной дисциплины «</w:t>
      </w:r>
      <w:proofErr w:type="gramStart"/>
      <w:r w:rsidRPr="00F70C2E">
        <w:rPr>
          <w:rFonts w:ascii="Times New Roman" w:hAnsi="Times New Roman" w:cs="Times New Roman"/>
          <w:sz w:val="28"/>
          <w:szCs w:val="28"/>
        </w:rPr>
        <w:t xml:space="preserve">Математика» </w:t>
      </w:r>
      <w:r w:rsidRPr="00F70C2E">
        <w:rPr>
          <w:rFonts w:ascii="Times New Roman" w:hAnsi="Times New Roman" w:cs="Times New Roman"/>
          <w:caps/>
          <w:sz w:val="28"/>
          <w:szCs w:val="28"/>
        </w:rPr>
        <w:t xml:space="preserve"> </w:t>
      </w:r>
      <w:r w:rsidR="00523B39" w:rsidRPr="00523B39">
        <w:rPr>
          <w:rFonts w:ascii="Times New Roman" w:eastAsia="Calibri" w:hAnsi="Times New Roman" w:cs="Times New Roman"/>
          <w:sz w:val="28"/>
          <w:szCs w:val="28"/>
        </w:rPr>
        <w:t>разработана</w:t>
      </w:r>
      <w:proofErr w:type="gramEnd"/>
      <w:r w:rsidR="00523B39" w:rsidRPr="00523B39">
        <w:rPr>
          <w:rFonts w:ascii="Times New Roman" w:eastAsia="Calibri" w:hAnsi="Times New Roman" w:cs="Times New Roman"/>
          <w:sz w:val="28"/>
          <w:szCs w:val="28"/>
        </w:rPr>
        <w:t xml:space="preserve"> в соответствии с требованиями ФГОС среднего профессионального образования  </w:t>
      </w:r>
      <w:r w:rsidR="008C471A" w:rsidRPr="00775401">
        <w:rPr>
          <w:rFonts w:ascii="Times New Roman" w:hAnsi="Times New Roman" w:cs="Times New Roman"/>
          <w:sz w:val="28"/>
          <w:szCs w:val="28"/>
        </w:rPr>
        <w:t>23.02.04 «Техническая эксплуатация подъемно-транспортных, строительных, дорожных машин и оборудования»</w:t>
      </w:r>
      <w:r w:rsidR="008C471A">
        <w:rPr>
          <w:rFonts w:ascii="Times New Roman" w:hAnsi="Times New Roman" w:cs="Times New Roman"/>
          <w:sz w:val="28"/>
          <w:szCs w:val="28"/>
        </w:rPr>
        <w:t>,</w:t>
      </w:r>
      <w:r w:rsidR="008C471A" w:rsidRPr="00EC5135">
        <w:rPr>
          <w:rFonts w:ascii="Times New Roman" w:hAnsi="Times New Roman" w:cs="Times New Roman"/>
          <w:sz w:val="28"/>
          <w:szCs w:val="28"/>
        </w:rPr>
        <w:t xml:space="preserve"> </w:t>
      </w:r>
      <w:r w:rsidR="008C471A" w:rsidRPr="001603BB">
        <w:rPr>
          <w:rFonts w:ascii="Times New Roman" w:eastAsia="Times New Roman" w:hAnsi="Times New Roman" w:cs="Times New Roman"/>
          <w:sz w:val="28"/>
          <w:szCs w:val="28"/>
        </w:rPr>
        <w:t>пр</w:t>
      </w:r>
      <w:r w:rsidR="008C471A">
        <w:rPr>
          <w:rFonts w:ascii="Times New Roman" w:eastAsia="Times New Roman" w:hAnsi="Times New Roman" w:cs="Times New Roman"/>
          <w:sz w:val="28"/>
          <w:szCs w:val="28"/>
        </w:rPr>
        <w:t xml:space="preserve">иказом Министерства просвещения </w:t>
      </w:r>
      <w:r w:rsidR="008C471A" w:rsidRPr="001603BB">
        <w:rPr>
          <w:rFonts w:ascii="Times New Roman" w:eastAsia="Times New Roman" w:hAnsi="Times New Roman" w:cs="Times New Roman"/>
          <w:sz w:val="28"/>
          <w:szCs w:val="28"/>
        </w:rPr>
        <w:t>Российской Федерации от 8 февраля 2024 г. N 81</w:t>
      </w:r>
      <w:r w:rsidR="002A6CD5">
        <w:rPr>
          <w:rFonts w:ascii="Times New Roman" w:eastAsia="Calibri" w:hAnsi="Times New Roman" w:cs="Times New Roman"/>
          <w:sz w:val="28"/>
          <w:szCs w:val="28"/>
        </w:rPr>
        <w:t>.</w:t>
      </w:r>
      <w:r w:rsidR="00523B39" w:rsidRPr="00523B39">
        <w:rPr>
          <w:rFonts w:ascii="Times New Roman" w:eastAsia="Calibri" w:hAnsi="Times New Roman" w:cs="Times New Roman"/>
          <w:sz w:val="28"/>
          <w:szCs w:val="28"/>
        </w:rPr>
        <w:t xml:space="preserve"> </w:t>
      </w:r>
    </w:p>
    <w:p w:rsidR="008C471A" w:rsidRDefault="008C471A"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Организация-разработчик: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Разработчик:</w:t>
      </w:r>
      <w:r w:rsidR="00423576">
        <w:rPr>
          <w:rFonts w:ascii="Times New Roman" w:hAnsi="Times New Roman" w:cs="Times New Roman"/>
          <w:sz w:val="28"/>
          <w:szCs w:val="28"/>
        </w:rPr>
        <w:t xml:space="preserve"> </w:t>
      </w:r>
      <w:proofErr w:type="spellStart"/>
      <w:r w:rsidR="00423576">
        <w:rPr>
          <w:rFonts w:ascii="Times New Roman" w:hAnsi="Times New Roman" w:cs="Times New Roman"/>
          <w:sz w:val="28"/>
          <w:szCs w:val="28"/>
        </w:rPr>
        <w:t>Ставрова</w:t>
      </w:r>
      <w:proofErr w:type="spellEnd"/>
      <w:r w:rsidR="00423576">
        <w:rPr>
          <w:rFonts w:ascii="Times New Roman" w:hAnsi="Times New Roman" w:cs="Times New Roman"/>
          <w:sz w:val="28"/>
          <w:szCs w:val="28"/>
        </w:rPr>
        <w:t xml:space="preserve"> Надежда Сергеевна, преподаватель математики</w:t>
      </w:r>
      <w:r w:rsidRPr="00576C10">
        <w:rPr>
          <w:rFonts w:ascii="Times New Roman" w:hAnsi="Times New Roman" w:cs="Times New Roman"/>
          <w:sz w:val="28"/>
          <w:szCs w:val="28"/>
        </w:rPr>
        <w:t xml:space="preserve">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C24C1A">
        <w:tc>
          <w:tcPr>
            <w:tcW w:w="4785" w:type="dxa"/>
          </w:tcPr>
          <w:p w:rsidR="005658D3" w:rsidRPr="00576C10" w:rsidRDefault="005658D3" w:rsidP="00C24C1A">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C24C1A">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C24C1A">
            <w:pPr>
              <w:spacing w:line="360" w:lineRule="auto"/>
              <w:rPr>
                <w:rFonts w:eastAsia="Calibri"/>
                <w:sz w:val="28"/>
                <w:szCs w:val="28"/>
              </w:rPr>
            </w:pPr>
            <w:r>
              <w:rPr>
                <w:rFonts w:eastAsia="Calibri"/>
                <w:sz w:val="28"/>
                <w:szCs w:val="28"/>
              </w:rPr>
              <w:t>«_____»___________202</w:t>
            </w:r>
            <w:r w:rsidR="00423576">
              <w:rPr>
                <w:rFonts w:eastAsia="Calibri"/>
                <w:sz w:val="28"/>
                <w:szCs w:val="28"/>
              </w:rPr>
              <w:t>4</w:t>
            </w:r>
            <w:r w:rsidRPr="00576C10">
              <w:rPr>
                <w:rFonts w:eastAsia="Calibri"/>
                <w:sz w:val="28"/>
                <w:szCs w:val="28"/>
              </w:rPr>
              <w:t xml:space="preserve"> г.</w:t>
            </w:r>
          </w:p>
          <w:p w:rsidR="005658D3" w:rsidRPr="00576C10" w:rsidRDefault="005658D3" w:rsidP="00C24C1A">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C24C1A">
            <w:pPr>
              <w:spacing w:line="360" w:lineRule="auto"/>
              <w:jc w:val="both"/>
              <w:rPr>
                <w:rFonts w:eastAsia="Calibri"/>
                <w:sz w:val="28"/>
                <w:szCs w:val="28"/>
              </w:rPr>
            </w:pPr>
          </w:p>
        </w:tc>
        <w:tc>
          <w:tcPr>
            <w:tcW w:w="4786" w:type="dxa"/>
          </w:tcPr>
          <w:p w:rsidR="005658D3" w:rsidRPr="00576C10" w:rsidRDefault="005658D3" w:rsidP="00C24C1A">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C24C1A">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5658D3" w:rsidRPr="00576C10" w:rsidRDefault="005658D3" w:rsidP="00C24C1A">
            <w:pPr>
              <w:spacing w:line="360" w:lineRule="auto"/>
              <w:rPr>
                <w:rFonts w:eastAsia="Calibri"/>
                <w:sz w:val="28"/>
                <w:szCs w:val="28"/>
              </w:rPr>
            </w:pPr>
            <w:r>
              <w:rPr>
                <w:rFonts w:eastAsia="Calibri"/>
                <w:sz w:val="28"/>
                <w:szCs w:val="28"/>
              </w:rPr>
              <w:t xml:space="preserve"> «_____»___________202</w:t>
            </w:r>
            <w:r w:rsidR="00423576">
              <w:rPr>
                <w:rFonts w:eastAsia="Calibri"/>
                <w:sz w:val="28"/>
                <w:szCs w:val="28"/>
              </w:rPr>
              <w:t>4</w:t>
            </w:r>
            <w:r w:rsidRPr="00576C10">
              <w:rPr>
                <w:rFonts w:eastAsia="Calibri"/>
                <w:sz w:val="28"/>
                <w:szCs w:val="28"/>
              </w:rPr>
              <w:t xml:space="preserve"> г.</w:t>
            </w:r>
          </w:p>
          <w:p w:rsidR="005658D3" w:rsidRPr="00576C10" w:rsidRDefault="005658D3" w:rsidP="00C24C1A">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191E10" w:rsidRPr="00BB660A" w:rsidTr="00191E10">
        <w:trPr>
          <w:trHeight w:val="861"/>
        </w:trPr>
        <w:tc>
          <w:tcPr>
            <w:tcW w:w="7668" w:type="dxa"/>
          </w:tcPr>
          <w:p w:rsidR="00191E10" w:rsidRPr="00191E10"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tc>
        <w:tc>
          <w:tcPr>
            <w:tcW w:w="1903" w:type="dxa"/>
          </w:tcPr>
          <w:p w:rsidR="00191E10" w:rsidRPr="00BB660A"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191E10" w:rsidRPr="00BB660A" w:rsidTr="00191E10">
        <w:trPr>
          <w:trHeight w:val="843"/>
        </w:trPr>
        <w:tc>
          <w:tcPr>
            <w:tcW w:w="7668" w:type="dxa"/>
          </w:tcPr>
          <w:p w:rsidR="00191E10" w:rsidRPr="00BB660A" w:rsidRDefault="00191E10" w:rsidP="00C24C1A">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r>
      <w:tr w:rsidR="00191E10" w:rsidRPr="00BB660A" w:rsidTr="00191E10">
        <w:trPr>
          <w:trHeight w:val="589"/>
        </w:trPr>
        <w:tc>
          <w:tcPr>
            <w:tcW w:w="7668" w:type="dxa"/>
          </w:tcPr>
          <w:p w:rsidR="00191E10" w:rsidRPr="00BB660A"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191E10" w:rsidRPr="00BB660A" w:rsidRDefault="00191E10" w:rsidP="00C24C1A">
            <w:pPr>
              <w:spacing w:line="360" w:lineRule="auto"/>
              <w:jc w:val="both"/>
              <w:rPr>
                <w:rFonts w:ascii="Times New Roman" w:eastAsia="Calibri" w:hAnsi="Times New Roman" w:cs="Times New Roman"/>
                <w:sz w:val="28"/>
                <w:szCs w:val="32"/>
              </w:rPr>
            </w:pP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r>
      <w:tr w:rsidR="00191E10" w:rsidRPr="00BB660A" w:rsidTr="00191E10">
        <w:trPr>
          <w:trHeight w:val="744"/>
        </w:trPr>
        <w:tc>
          <w:tcPr>
            <w:tcW w:w="7668" w:type="dxa"/>
          </w:tcPr>
          <w:p w:rsidR="00191E10" w:rsidRPr="00BB660A" w:rsidRDefault="00191E10" w:rsidP="00C24C1A">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Pr>
          <w:rFonts w:ascii="Times New Roman" w:hAnsi="Times New Roman" w:cs="Times New Roman"/>
          <w:sz w:val="32"/>
          <w:szCs w:val="28"/>
        </w:rPr>
        <w:t>ПД</w:t>
      </w:r>
      <w:r w:rsidRPr="00576C10">
        <w:rPr>
          <w:rFonts w:ascii="Times New Roman" w:hAnsi="Times New Roman" w:cs="Times New Roman"/>
          <w:sz w:val="32"/>
          <w:szCs w:val="28"/>
        </w:rPr>
        <w:t>. 0</w:t>
      </w:r>
      <w:r w:rsidR="00523B39">
        <w:rPr>
          <w:rFonts w:ascii="Times New Roman" w:hAnsi="Times New Roman" w:cs="Times New Roman"/>
          <w:sz w:val="32"/>
          <w:szCs w:val="28"/>
        </w:rPr>
        <w:t>1</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Pr="00423576" w:rsidRDefault="005658D3" w:rsidP="00423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2A6CD5">
        <w:rPr>
          <w:rFonts w:ascii="Times New Roman" w:hAnsi="Times New Roman" w:cs="Times New Roman"/>
          <w:sz w:val="28"/>
          <w:szCs w:val="28"/>
        </w:rPr>
        <w:t xml:space="preserve">23.02.04 </w:t>
      </w:r>
      <w:r w:rsidR="002A6CD5" w:rsidRPr="002A6CD5">
        <w:rPr>
          <w:rFonts w:ascii="Times New Roman" w:hAnsi="Times New Roman" w:cs="Times New Roman"/>
          <w:sz w:val="28"/>
          <w:szCs w:val="28"/>
        </w:rPr>
        <w:t>Техническая эксплуатация подъемно-транспортных, строительных,</w:t>
      </w:r>
      <w:r w:rsidR="002A6CD5" w:rsidRPr="002A6CD5">
        <w:rPr>
          <w:rFonts w:ascii="Times New Roman" w:hAnsi="Times New Roman" w:cs="Times New Roman"/>
          <w:sz w:val="28"/>
          <w:szCs w:val="28"/>
        </w:rPr>
        <w:br/>
      </w:r>
      <w:r w:rsidR="002A6CD5">
        <w:rPr>
          <w:rFonts w:ascii="Times New Roman" w:hAnsi="Times New Roman" w:cs="Times New Roman"/>
          <w:sz w:val="28"/>
          <w:szCs w:val="28"/>
        </w:rPr>
        <w:t>дорожных машин и оборудования</w:t>
      </w:r>
      <w:r w:rsidR="00423576">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w:t>
      </w:r>
      <w:proofErr w:type="gramStart"/>
      <w:r w:rsidRPr="00F64BE1">
        <w:rPr>
          <w:rFonts w:ascii="Times New Roman" w:eastAsia="Calibri" w:hAnsi="Times New Roman" w:cs="Times New Roman"/>
          <w:sz w:val="28"/>
          <w:szCs w:val="28"/>
          <w:lang w:eastAsia="en-US"/>
        </w:rPr>
        <w:t xml:space="preserve">утвержденной  </w:t>
      </w:r>
      <w:r w:rsidRPr="00831F3F">
        <w:rPr>
          <w:rFonts w:ascii="Times New Roman" w:eastAsia="Calibri" w:hAnsi="Times New Roman" w:cs="Times New Roman"/>
          <w:sz w:val="28"/>
          <w:szCs w:val="28"/>
          <w:lang w:eastAsia="en-US"/>
        </w:rPr>
        <w:t>на</w:t>
      </w:r>
      <w:proofErr w:type="gramEnd"/>
      <w:r w:rsidRPr="00831F3F">
        <w:rPr>
          <w:rFonts w:ascii="Times New Roman" w:eastAsia="Calibri" w:hAnsi="Times New Roman" w:cs="Times New Roman"/>
          <w:sz w:val="28"/>
          <w:szCs w:val="28"/>
          <w:lang w:eastAsia="en-US"/>
        </w:rPr>
        <w:t xml:space="preserve">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C24C1A">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Особое значение дисциплина имеет при формировании и развитии ОК и ПК.</w:t>
      </w:r>
    </w:p>
    <w:tbl>
      <w:tblPr>
        <w:tblStyle w:val="211"/>
        <w:tblW w:w="0" w:type="auto"/>
        <w:tblLook w:val="04A0" w:firstRow="1" w:lastRow="0" w:firstColumn="1" w:lastColumn="0" w:noHBand="0" w:noVBand="1"/>
      </w:tblPr>
      <w:tblGrid>
        <w:gridCol w:w="4829"/>
        <w:gridCol w:w="4867"/>
        <w:gridCol w:w="4807"/>
      </w:tblGrid>
      <w:tr w:rsidR="005658D3" w:rsidRPr="004D7407" w:rsidTr="00C24C1A">
        <w:tc>
          <w:tcPr>
            <w:tcW w:w="4829" w:type="dxa"/>
            <w:vMerge w:val="restart"/>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C24C1A">
        <w:tc>
          <w:tcPr>
            <w:tcW w:w="4829" w:type="dxa"/>
            <w:vMerge/>
          </w:tcPr>
          <w:p w:rsidR="005658D3" w:rsidRPr="004D7407" w:rsidRDefault="005658D3" w:rsidP="00C24C1A">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C24C1A">
        <w:tc>
          <w:tcPr>
            <w:tcW w:w="4829" w:type="dxa"/>
          </w:tcPr>
          <w:p w:rsidR="005658D3" w:rsidRPr="004D7407" w:rsidRDefault="005658D3" w:rsidP="00C24C1A">
            <w:pPr>
              <w:suppressAutoHyphens/>
              <w:jc w:val="both"/>
              <w:rPr>
                <w:rFonts w:ascii="Times New Roman" w:hAnsi="Times New Roman" w:cs="Times New Roman"/>
                <w:sz w:val="24"/>
                <w:szCs w:val="24"/>
              </w:rPr>
            </w:pPr>
            <w:r w:rsidRPr="004D7407">
              <w:rPr>
                <w:rFonts w:ascii="Times New Roman" w:hAnsi="Times New Roman" w:cs="Times New Roman"/>
                <w:sz w:val="24"/>
                <w:szCs w:val="24"/>
              </w:rPr>
              <w:t>ОК 01. Выбирать способы решения задач</w:t>
            </w:r>
          </w:p>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закономерности и противоречия 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рассматриваемых явлениях;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владеть навыками учебно-исследовательской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достоверность, прогнозировать изменение в новых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условиях;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переносить знания в познавательную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практическую области жизнедеятельности;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интегрировать знания из разны</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C4320C">
            <w:pPr>
              <w:suppressAutoHyphens/>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движение; решать практико-ориентированные задачи на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решать текстовые задачи разных типов (в том числе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товаров и услуг, налоги, задачи из области управления личными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извлекать, интерпретировать информацию, представленную 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таблицах, на диаграммах, графиках, отражающую свойства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реальных процессов и явлений; представлять информацию с</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амм; исследовать статистические</w:t>
            </w:r>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случайный опыт и случайное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C24C1A">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Овладение универсальными учебными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получения информации из</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информации, ее соответствие правовым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использовать средства информационных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гигиены, ресурсосбережения, правовых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этических норм, норм информационной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для решения математических задач и задач из</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параллельный перенос, симметрия на плоскости и в</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пространстве, поворот, преобразование подобия, подобные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числе в природе, искусстве, архитектуре; уметь использовать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сформиров</w:t>
            </w:r>
            <w:r>
              <w:rPr>
                <w:rFonts w:ascii="Times New Roman" w:eastAsia="Times New Roman" w:hAnsi="Times New Roman" w:cs="Times New Roman"/>
                <w:sz w:val="24"/>
                <w:szCs w:val="24"/>
              </w:rPr>
              <w:t xml:space="preserve">анность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Овладение универсальными регулятивными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эмоциональный интеллект, предполагающий сформированность: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r>
            <w:proofErr w:type="spellStart"/>
            <w:r w:rsidRPr="005771AE">
              <w:rPr>
                <w:rFonts w:ascii="Times New Roman" w:eastAsia="Times New Roman" w:hAnsi="Times New Roman" w:cs="Times New Roman"/>
                <w:sz w:val="24"/>
                <w:szCs w:val="24"/>
              </w:rPr>
              <w:t>эмпатии</w:t>
            </w:r>
            <w:proofErr w:type="spellEnd"/>
            <w:r w:rsidRPr="005771AE">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4867" w:type="dxa"/>
          </w:tcPr>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Овладение универсальными коммуникативными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5658D3" w:rsidRPr="004D7407"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О6</w:t>
            </w:r>
            <w:r w:rsidRPr="004D7407">
              <w:rPr>
                <w:rFonts w:ascii="Times New Roman" w:eastAsia="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w:t>
            </w:r>
          </w:p>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обучающимися российской гражданской идентичности;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принятие традиционных национальных,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дискриминации по социальным, религиозным,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вести совместную деятельность в</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интересах гражданского общества, участвовать в</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самоуправлении в общеобразовательной</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умение взаимодействовать с социальными</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C24C1A">
            <w:pPr>
              <w:suppressAutoHyphens/>
              <w:jc w:val="both"/>
              <w:rPr>
                <w:rFonts w:ascii="Times New Roman" w:eastAsia="Times New Roman" w:hAnsi="Times New Roman" w:cs="Times New Roman"/>
                <w:sz w:val="24"/>
                <w:szCs w:val="24"/>
              </w:rPr>
            </w:pPr>
            <w:proofErr w:type="spellStart"/>
            <w:r w:rsidRPr="006054A8">
              <w:rPr>
                <w:rFonts w:ascii="Times New Roman" w:eastAsia="Times New Roman" w:hAnsi="Times New Roman" w:cs="Times New Roman"/>
                <w:sz w:val="24"/>
                <w:szCs w:val="24"/>
              </w:rPr>
              <w:t>контрпримеры</w:t>
            </w:r>
            <w:proofErr w:type="spellEnd"/>
            <w:r w:rsidRPr="006054A8">
              <w:rPr>
                <w:rFonts w:ascii="Times New Roman" w:eastAsia="Times New Roman" w:hAnsi="Times New Roman" w:cs="Times New Roman"/>
                <w:sz w:val="24"/>
                <w:szCs w:val="24"/>
              </w:rPr>
              <w:t>, использовать метод математической индукции,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r w:rsidRPr="006054A8">
              <w:rPr>
                <w:rFonts w:ascii="Times New Roman" w:eastAsia="Times New Roman" w:hAnsi="Times New Roman" w:cs="Times New Roman"/>
                <w:sz w:val="24"/>
                <w:szCs w:val="24"/>
              </w:rPr>
              <w:t>рекуррентных формул;</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изучении природных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C24C1A">
        <w:trPr>
          <w:trHeight w:val="710"/>
        </w:trPr>
        <w:tc>
          <w:tcPr>
            <w:tcW w:w="4829" w:type="dxa"/>
          </w:tcPr>
          <w:p w:rsidR="005658D3"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C24C1A">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9208F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238</w:t>
            </w:r>
          </w:p>
        </w:tc>
      </w:tr>
      <w:tr w:rsidR="005658D3" w:rsidRPr="00576C10" w:rsidTr="00C24C1A">
        <w:trPr>
          <w:trHeight w:val="510"/>
        </w:trPr>
        <w:tc>
          <w:tcPr>
            <w:tcW w:w="4073" w:type="pct"/>
            <w:shd w:val="clear" w:color="auto" w:fill="auto"/>
            <w:vAlign w:val="center"/>
          </w:tcPr>
          <w:p w:rsidR="005658D3" w:rsidRPr="00576C10" w:rsidRDefault="005658D3" w:rsidP="00C24C1A">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658D3" w:rsidRPr="00576C10" w:rsidTr="00C24C1A">
        <w:trPr>
          <w:trHeight w:val="490"/>
        </w:trPr>
        <w:tc>
          <w:tcPr>
            <w:tcW w:w="5000" w:type="pct"/>
            <w:gridSpan w:val="2"/>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A644C6" w:rsidRDefault="005658D3" w:rsidP="00A644C6">
            <w:pPr>
              <w:suppressAutoHyphens/>
              <w:spacing w:after="0" w:line="360" w:lineRule="auto"/>
              <w:rPr>
                <w:rFonts w:ascii="Times New Roman" w:hAnsi="Times New Roman" w:cs="Times New Roman"/>
                <w:iCs/>
                <w:sz w:val="28"/>
                <w:szCs w:val="28"/>
              </w:rPr>
            </w:pPr>
            <w:r w:rsidRPr="00A644C6">
              <w:rPr>
                <w:rFonts w:ascii="Times New Roman" w:hAnsi="Times New Roman" w:cs="Times New Roman"/>
                <w:iCs/>
                <w:sz w:val="28"/>
                <w:szCs w:val="28"/>
              </w:rPr>
              <w:t>1</w:t>
            </w:r>
            <w:r w:rsidR="00A644C6" w:rsidRPr="00A644C6">
              <w:rPr>
                <w:rFonts w:ascii="Times New Roman" w:hAnsi="Times New Roman" w:cs="Times New Roman"/>
                <w:iCs/>
                <w:sz w:val="28"/>
                <w:szCs w:val="28"/>
              </w:rPr>
              <w:t>18</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практические занятия </w:t>
            </w:r>
          </w:p>
        </w:tc>
        <w:tc>
          <w:tcPr>
            <w:tcW w:w="927" w:type="pct"/>
            <w:shd w:val="clear" w:color="auto" w:fill="auto"/>
            <w:vAlign w:val="center"/>
          </w:tcPr>
          <w:p w:rsidR="005658D3" w:rsidRPr="00A644C6" w:rsidRDefault="00953886" w:rsidP="00A644C6">
            <w:pPr>
              <w:suppressAutoHyphens/>
              <w:spacing w:after="0" w:line="360" w:lineRule="auto"/>
              <w:rPr>
                <w:rFonts w:ascii="Times New Roman" w:hAnsi="Times New Roman" w:cs="Times New Roman"/>
                <w:iCs/>
                <w:sz w:val="28"/>
                <w:szCs w:val="28"/>
              </w:rPr>
            </w:pPr>
            <w:r w:rsidRPr="00A644C6">
              <w:rPr>
                <w:rFonts w:ascii="Times New Roman" w:hAnsi="Times New Roman" w:cs="Times New Roman"/>
                <w:iCs/>
                <w:sz w:val="28"/>
                <w:szCs w:val="28"/>
              </w:rPr>
              <w:t>1</w:t>
            </w:r>
            <w:r w:rsidR="00A644C6" w:rsidRPr="00A644C6">
              <w:rPr>
                <w:rFonts w:ascii="Times New Roman" w:hAnsi="Times New Roman" w:cs="Times New Roman"/>
                <w:iCs/>
                <w:sz w:val="28"/>
                <w:szCs w:val="28"/>
              </w:rPr>
              <w:t>20</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C4320C"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50</w:t>
            </w:r>
          </w:p>
        </w:tc>
      </w:tr>
      <w:tr w:rsidR="005658D3" w:rsidRPr="00576C10" w:rsidTr="00C24C1A">
        <w:trPr>
          <w:trHeight w:val="490"/>
        </w:trPr>
        <w:tc>
          <w:tcPr>
            <w:tcW w:w="4073" w:type="pct"/>
            <w:shd w:val="clear" w:color="auto" w:fill="auto"/>
            <w:vAlign w:val="center"/>
          </w:tcPr>
          <w:p w:rsidR="005658D3" w:rsidRPr="00290DB3" w:rsidRDefault="005658D3" w:rsidP="00C24C1A">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C24C1A">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C24C1A">
        <w:trPr>
          <w:trHeight w:val="490"/>
        </w:trPr>
        <w:tc>
          <w:tcPr>
            <w:tcW w:w="5000" w:type="pct"/>
            <w:gridSpan w:val="2"/>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25004C"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pPr>
    </w:p>
    <w:p w:rsidR="005658D3" w:rsidRPr="0025004C"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sectPr w:rsidR="005658D3" w:rsidRPr="0025004C" w:rsidSect="00C24C1A">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576"/>
        <w:gridCol w:w="7079"/>
        <w:gridCol w:w="1043"/>
        <w:gridCol w:w="3345"/>
      </w:tblGrid>
      <w:tr w:rsidR="005658D3" w:rsidRPr="007936B1" w:rsidTr="00953886">
        <w:trPr>
          <w:trHeight w:val="650"/>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Содержание учебного материала, лабораторные и практические работы, самостоятельная работа обучающихся</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F40BA5" w:rsidRPr="007936B1" w:rsidTr="00953886">
        <w:trPr>
          <w:jc w:val="center"/>
        </w:trPr>
        <w:tc>
          <w:tcPr>
            <w:tcW w:w="0" w:type="auto"/>
            <w:gridSpan w:val="3"/>
          </w:tcPr>
          <w:p w:rsidR="00F40BA5" w:rsidRPr="007936B1" w:rsidRDefault="00F40BA5" w:rsidP="00F40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0" w:type="auto"/>
          </w:tcPr>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val="restart"/>
          </w:tcPr>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shd w:val="clear" w:color="auto" w:fill="D9D9D9" w:themeFill="background1" w:themeFillShade="D9"/>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Профессионально ориентированное содержание</w:t>
            </w:r>
          </w:p>
        </w:tc>
        <w:tc>
          <w:tcPr>
            <w:tcW w:w="0" w:type="auto"/>
            <w:shd w:val="clear" w:color="auto" w:fill="D9D9D9" w:themeFill="background1" w:themeFillShade="D9"/>
          </w:tcPr>
          <w:p w:rsidR="005658D3" w:rsidRPr="0025004C"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sz w:val="24"/>
                <w:szCs w:val="28"/>
              </w:rPr>
            </w:pPr>
            <w:r w:rsidRPr="0025004C">
              <w:rPr>
                <w:rFonts w:ascii="Times New Roman" w:hAnsi="Times New Roman" w:cs="Times New Roman"/>
                <w:b/>
                <w:sz w:val="24"/>
                <w:szCs w:val="28"/>
              </w:rPr>
              <w:t>2</w:t>
            </w:r>
          </w:p>
        </w:tc>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076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1. </w:t>
            </w:r>
            <w:r>
              <w:rPr>
                <w:rFonts w:ascii="Times New Roman" w:hAnsi="Times New Roman" w:cs="Times New Roman"/>
                <w:sz w:val="24"/>
                <w:szCs w:val="28"/>
              </w:rPr>
              <w:t>Развитие понятия о числе</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Pr>
                <w:rFonts w:ascii="Times New Roman" w:hAnsi="Times New Roman" w:cs="Times New Roman"/>
                <w:b/>
                <w:bCs/>
                <w:sz w:val="24"/>
                <w:szCs w:val="28"/>
              </w:rPr>
              <w:t>8</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7936B1" w:rsidRDefault="00A644C6" w:rsidP="00427770">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r w:rsidR="00A644C6" w:rsidRPr="007936B1" w:rsidTr="00953886">
        <w:trPr>
          <w:trHeight w:val="320"/>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C24C1A">
              <w:rPr>
                <w:rFonts w:ascii="Times New Roman" w:hAnsi="Times New Roman" w:cs="Times New Roman"/>
                <w:sz w:val="24"/>
                <w:szCs w:val="28"/>
              </w:rPr>
              <w:t>Целые и рациональные числа</w:t>
            </w:r>
            <w:r>
              <w:rPr>
                <w:rFonts w:ascii="Times New Roman" w:hAnsi="Times New Roman" w:cs="Times New Roman"/>
                <w:sz w:val="24"/>
                <w:szCs w:val="28"/>
              </w:rPr>
              <w:t>.</w:t>
            </w:r>
            <w:r w:rsidRPr="007936B1">
              <w:rPr>
                <w:rFonts w:ascii="Times New Roman" w:hAnsi="Times New Roman" w:cs="Times New Roman"/>
                <w:sz w:val="24"/>
                <w:szCs w:val="28"/>
              </w:rPr>
              <w:t xml:space="preserve"> Действительные числа.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427770">
            <w:pPr>
              <w:suppressAutoHyphens/>
              <w:spacing w:after="0" w:line="240" w:lineRule="auto"/>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3</w:t>
            </w:r>
          </w:p>
        </w:tc>
        <w:tc>
          <w:tcPr>
            <w:tcW w:w="0" w:type="auto"/>
          </w:tcPr>
          <w:p w:rsidR="00A644C6" w:rsidRPr="007936B1" w:rsidRDefault="00A644C6" w:rsidP="00C24C1A">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z w:val="24"/>
                <w:szCs w:val="28"/>
              </w:rPr>
              <w:t>Комплексные числа.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4</w:t>
            </w:r>
          </w:p>
        </w:tc>
        <w:tc>
          <w:tcPr>
            <w:tcW w:w="0" w:type="auto"/>
          </w:tcPr>
          <w:p w:rsidR="00A644C6" w:rsidRPr="007936B1" w:rsidRDefault="00A644C6" w:rsidP="00C24C1A">
            <w:pPr>
              <w:spacing w:after="0" w:line="240" w:lineRule="auto"/>
              <w:contextualSpacing/>
              <w:jc w:val="both"/>
              <w:rPr>
                <w:rFonts w:ascii="Times New Roman" w:hAnsi="Times New Roman" w:cs="Times New Roman"/>
                <w:spacing w:val="-8"/>
                <w:sz w:val="24"/>
                <w:szCs w:val="28"/>
              </w:rPr>
            </w:pPr>
            <w:r>
              <w:rPr>
                <w:rFonts w:ascii="Times New Roman" w:hAnsi="Times New Roman" w:cs="Times New Roman"/>
                <w:spacing w:val="-8"/>
                <w:sz w:val="24"/>
                <w:szCs w:val="28"/>
              </w:rPr>
              <w:t>П</w:t>
            </w:r>
            <w:r w:rsidRPr="00C24C1A">
              <w:rPr>
                <w:rFonts w:ascii="Times New Roman" w:hAnsi="Times New Roman" w:cs="Times New Roman"/>
                <w:spacing w:val="-8"/>
                <w:sz w:val="24"/>
                <w:szCs w:val="28"/>
              </w:rPr>
              <w:t>риб</w:t>
            </w:r>
            <w:r>
              <w:rPr>
                <w:rFonts w:ascii="Times New Roman" w:hAnsi="Times New Roman" w:cs="Times New Roman"/>
                <w:spacing w:val="-8"/>
                <w:sz w:val="24"/>
                <w:szCs w:val="28"/>
              </w:rPr>
              <w:t>лиженное значение величины и по</w:t>
            </w:r>
            <w:r w:rsidRPr="00C24C1A">
              <w:rPr>
                <w:rFonts w:ascii="Times New Roman" w:hAnsi="Times New Roman" w:cs="Times New Roman"/>
                <w:spacing w:val="-8"/>
                <w:sz w:val="24"/>
                <w:szCs w:val="28"/>
              </w:rPr>
              <w:t>грешности приближений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5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0" w:type="auto"/>
          </w:tcPr>
          <w:p w:rsidR="00A644C6" w:rsidRPr="00427770"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27770">
              <w:rPr>
                <w:rFonts w:ascii="Times New Roman" w:hAnsi="Times New Roman" w:cs="Times New Roman"/>
                <w:i/>
                <w:sz w:val="24"/>
                <w:szCs w:val="28"/>
              </w:rPr>
              <w:t>Приближенные вычисления</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Тема 2. Степени и корни</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4C6509"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F95E00">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10</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6</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sz w:val="24"/>
                <w:szCs w:val="28"/>
              </w:rPr>
              <w:t>Степень с действительным показателем. Действия над степенями. Свойства степеней с рациональным показателем</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7</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0766B7">
              <w:rPr>
                <w:rFonts w:ascii="Times New Roman" w:hAnsi="Times New Roman" w:cs="Times New Roman"/>
                <w:bCs/>
                <w:sz w:val="24"/>
                <w:szCs w:val="28"/>
              </w:rPr>
              <w:t>Арифметический корень натуральной степени</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8</w:t>
            </w:r>
          </w:p>
        </w:tc>
        <w:tc>
          <w:tcPr>
            <w:tcW w:w="0" w:type="auto"/>
          </w:tcPr>
          <w:p w:rsidR="00A644C6" w:rsidRPr="00427770" w:rsidRDefault="00A644C6" w:rsidP="00C24C1A">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Вычисление и сравнение корней. Выполнение расчетов с радикалами</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9</w:t>
            </w:r>
          </w:p>
        </w:tc>
        <w:tc>
          <w:tcPr>
            <w:tcW w:w="0" w:type="auto"/>
          </w:tcPr>
          <w:p w:rsidR="00A644C6" w:rsidRPr="00427770" w:rsidRDefault="00A644C6" w:rsidP="00427770">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Решение иррациональных уравнений</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10</w:t>
            </w:r>
          </w:p>
        </w:tc>
        <w:tc>
          <w:tcPr>
            <w:tcW w:w="0" w:type="auto"/>
          </w:tcPr>
          <w:p w:rsidR="00A644C6" w:rsidRPr="00427770" w:rsidRDefault="00A644C6" w:rsidP="00427770">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Решение иррациональных неравенств</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6</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7936B1" w:rsidRDefault="00A644C6" w:rsidP="00953886">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r w:rsidR="00A644C6" w:rsidRPr="007936B1" w:rsidTr="00953886">
        <w:trPr>
          <w:trHeight w:val="604"/>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685D2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Функции. Область о</w:t>
            </w:r>
            <w:r>
              <w:rPr>
                <w:rFonts w:ascii="Times New Roman" w:hAnsi="Times New Roman" w:cs="Times New Roman"/>
                <w:sz w:val="24"/>
                <w:szCs w:val="28"/>
              </w:rPr>
              <w:t>пределения и множество значений,</w:t>
            </w:r>
            <w:r w:rsidRPr="007936B1">
              <w:rPr>
                <w:rFonts w:ascii="Times New Roman" w:hAnsi="Times New Roman" w:cs="Times New Roman"/>
                <w:sz w:val="24"/>
                <w:szCs w:val="28"/>
              </w:rPr>
              <w:t xml:space="preserve"> графи</w:t>
            </w:r>
            <w:r>
              <w:rPr>
                <w:rFonts w:ascii="Times New Roman" w:hAnsi="Times New Roman" w:cs="Times New Roman"/>
                <w:sz w:val="24"/>
                <w:szCs w:val="28"/>
              </w:rPr>
              <w:t>к функции,     способы задания.</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r w:rsidRPr="0063557F">
              <w:rPr>
                <w:rFonts w:ascii="Times New Roman" w:hAnsi="Times New Roman" w:cs="Times New Roman"/>
                <w:sz w:val="24"/>
                <w:szCs w:val="28"/>
              </w:rPr>
              <w:t>2</w:t>
            </w:r>
          </w:p>
        </w:tc>
        <w:tc>
          <w:tcPr>
            <w:tcW w:w="0" w:type="auto"/>
            <w:vMerge/>
          </w:tcPr>
          <w:p w:rsidR="00A644C6" w:rsidRPr="007936B1" w:rsidRDefault="00A644C6" w:rsidP="00953886">
            <w:pPr>
              <w:suppressAutoHyphens/>
              <w:spacing w:after="0" w:line="240" w:lineRule="auto"/>
              <w:jc w:val="center"/>
              <w:rPr>
                <w:rFonts w:ascii="Times New Roman" w:hAnsi="Times New Roman" w:cs="Times New Roman"/>
                <w:sz w:val="24"/>
                <w:szCs w:val="28"/>
              </w:rPr>
            </w:pPr>
          </w:p>
        </w:tc>
      </w:tr>
      <w:tr w:rsidR="00A644C6" w:rsidRPr="007936B1" w:rsidTr="00953886">
        <w:trPr>
          <w:trHeight w:val="46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685D2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12</w:t>
            </w:r>
          </w:p>
        </w:tc>
        <w:tc>
          <w:tcPr>
            <w:tcW w:w="0" w:type="auto"/>
          </w:tcPr>
          <w:p w:rsidR="00A644C6" w:rsidRPr="007936B1" w:rsidRDefault="00A644C6" w:rsidP="00694F58">
            <w:pPr>
              <w:spacing w:after="0" w:line="240" w:lineRule="auto"/>
              <w:contextualSpacing/>
              <w:jc w:val="both"/>
              <w:rPr>
                <w:rFonts w:ascii="Times New Roman" w:hAnsi="Times New Roman" w:cs="Times New Roman"/>
                <w:sz w:val="24"/>
                <w:szCs w:val="28"/>
              </w:rPr>
            </w:pPr>
            <w:r w:rsidRPr="00694F58">
              <w:rPr>
                <w:rFonts w:ascii="Times New Roman" w:hAnsi="Times New Roman" w:cs="Times New Roman"/>
                <w:sz w:val="24"/>
                <w:szCs w:val="28"/>
              </w:rPr>
              <w:t>Взаимно обратные функции</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r w:rsidRPr="0063557F">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Default="00A644C6" w:rsidP="00685D2B">
            <w:pPr>
              <w:spacing w:after="0" w:line="240" w:lineRule="auto"/>
              <w:contextualSpacing/>
              <w:jc w:val="center"/>
              <w:rPr>
                <w:rFonts w:ascii="Times New Roman" w:hAnsi="Times New Roman" w:cs="Times New Roman"/>
                <w:sz w:val="24"/>
                <w:szCs w:val="28"/>
              </w:rPr>
            </w:pPr>
          </w:p>
        </w:tc>
        <w:tc>
          <w:tcPr>
            <w:tcW w:w="0" w:type="auto"/>
          </w:tcPr>
          <w:p w:rsidR="00A644C6" w:rsidRPr="00694F58" w:rsidRDefault="00A644C6" w:rsidP="00694F58">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03"/>
          <w:jc w:val="center"/>
        </w:trPr>
        <w:tc>
          <w:tcPr>
            <w:tcW w:w="0" w:type="auto"/>
            <w:vMerge/>
          </w:tcPr>
          <w:p w:rsidR="00A644C6" w:rsidRDefault="00A644C6"/>
        </w:tc>
        <w:tc>
          <w:tcPr>
            <w:tcW w:w="0" w:type="auto"/>
          </w:tcPr>
          <w:p w:rsidR="00A644C6" w:rsidRPr="00584DF1" w:rsidRDefault="00A644C6" w:rsidP="00584DF1">
            <w:pPr>
              <w:jc w:val="center"/>
              <w:rPr>
                <w:rFonts w:ascii="Times New Roman" w:hAnsi="Times New Roman" w:cs="Times New Roman"/>
              </w:rPr>
            </w:pPr>
            <w:r w:rsidRPr="00584DF1">
              <w:rPr>
                <w:rFonts w:ascii="Times New Roman" w:hAnsi="Times New Roman" w:cs="Times New Roman"/>
              </w:rPr>
              <w:t>13</w:t>
            </w:r>
          </w:p>
        </w:tc>
        <w:tc>
          <w:tcPr>
            <w:tcW w:w="0" w:type="auto"/>
          </w:tcPr>
          <w:p w:rsidR="00A644C6" w:rsidRPr="00584DF1" w:rsidRDefault="00A644C6">
            <w:pPr>
              <w:rPr>
                <w:rFonts w:ascii="Times New Roman" w:hAnsi="Times New Roman" w:cs="Times New Roman"/>
                <w:i/>
              </w:rPr>
            </w:pPr>
            <w:r w:rsidRPr="00584DF1">
              <w:rPr>
                <w:rFonts w:ascii="Times New Roman" w:hAnsi="Times New Roman" w:cs="Times New Roman"/>
                <w:i/>
              </w:rPr>
              <w:t>Построение и чтение графиков функций. Исследование функций</w:t>
            </w:r>
          </w:p>
        </w:tc>
        <w:tc>
          <w:tcPr>
            <w:tcW w:w="0" w:type="auto"/>
          </w:tcPr>
          <w:p w:rsidR="00A644C6" w:rsidRPr="0063557F" w:rsidRDefault="00A644C6" w:rsidP="0085636B">
            <w:pPr>
              <w:jc w:val="center"/>
              <w:rPr>
                <w:rFonts w:ascii="Times New Roman" w:hAnsi="Times New Roman" w:cs="Times New Roman"/>
              </w:rPr>
            </w:pPr>
            <w:r w:rsidRPr="0063557F">
              <w:rPr>
                <w:rFonts w:ascii="Times New Roman" w:hAnsi="Times New Roman" w:cs="Times New Roman"/>
              </w:rPr>
              <w:t>2</w:t>
            </w:r>
          </w:p>
        </w:tc>
        <w:tc>
          <w:tcPr>
            <w:tcW w:w="0" w:type="auto"/>
            <w:vMerge/>
          </w:tcPr>
          <w:p w:rsidR="00A644C6" w:rsidRDefault="00A644C6"/>
        </w:tc>
      </w:tr>
      <w:tr w:rsidR="0057041C" w:rsidRPr="007936B1" w:rsidTr="00953886">
        <w:trPr>
          <w:jc w:val="center"/>
        </w:trPr>
        <w:tc>
          <w:tcPr>
            <w:tcW w:w="0" w:type="auto"/>
            <w:vMerge w:val="restart"/>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0" w:type="auto"/>
          </w:tcPr>
          <w:p w:rsidR="0057041C" w:rsidRPr="007936B1" w:rsidRDefault="0057041C" w:rsidP="00C24C1A">
            <w:pPr>
              <w:spacing w:after="0" w:line="240" w:lineRule="auto"/>
              <w:contextualSpacing/>
              <w:jc w:val="center"/>
              <w:rPr>
                <w:rFonts w:ascii="Times New Roman" w:hAnsi="Times New Roman" w:cs="Times New Roman"/>
                <w:bCs/>
                <w:sz w:val="24"/>
                <w:szCs w:val="28"/>
              </w:rPr>
            </w:pPr>
          </w:p>
        </w:tc>
        <w:tc>
          <w:tcPr>
            <w:tcW w:w="0" w:type="auto"/>
          </w:tcPr>
          <w:p w:rsidR="0057041C" w:rsidRPr="007936B1" w:rsidRDefault="0057041C" w:rsidP="00C24C1A">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0" w:type="auto"/>
          </w:tcPr>
          <w:p w:rsidR="0057041C" w:rsidRPr="0025004C" w:rsidRDefault="0057041C" w:rsidP="00E23169">
            <w:pPr>
              <w:tabs>
                <w:tab w:val="left" w:pos="300"/>
                <w:tab w:val="center"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bCs/>
                <w:sz w:val="24"/>
                <w:szCs w:val="28"/>
              </w:rPr>
            </w:pPr>
            <w:r w:rsidRPr="00F95E00">
              <w:rPr>
                <w:rFonts w:ascii="Times New Roman" w:hAnsi="Times New Roman" w:cs="Times New Roman"/>
                <w:bCs/>
                <w:color w:val="FF0000"/>
                <w:sz w:val="24"/>
                <w:szCs w:val="28"/>
              </w:rPr>
              <w:tab/>
            </w:r>
            <w:r w:rsidRPr="0025004C">
              <w:rPr>
                <w:rFonts w:ascii="Times New Roman" w:hAnsi="Times New Roman" w:cs="Times New Roman"/>
                <w:b/>
                <w:bCs/>
                <w:sz w:val="24"/>
                <w:szCs w:val="28"/>
              </w:rPr>
              <w:t>24</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7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14</w:t>
            </w:r>
          </w:p>
        </w:tc>
        <w:tc>
          <w:tcPr>
            <w:tcW w:w="0" w:type="auto"/>
          </w:tcPr>
          <w:p w:rsidR="0057041C" w:rsidRPr="007936B1" w:rsidRDefault="0057041C" w:rsidP="000766B7">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pacing w:val="-8"/>
                <w:sz w:val="24"/>
                <w:szCs w:val="28"/>
              </w:rPr>
              <w:t>Степенная функция, её свойства</w:t>
            </w:r>
            <w:r>
              <w:rPr>
                <w:rFonts w:ascii="Times New Roman" w:hAnsi="Times New Roman" w:cs="Times New Roman"/>
                <w:spacing w:val="-8"/>
                <w:sz w:val="24"/>
                <w:szCs w:val="28"/>
              </w:rPr>
              <w:t xml:space="preserve">  и график</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lastRenderedPageBreak/>
              <w:t xml:space="preserve">ОК 02. </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7041C" w:rsidRPr="007936B1" w:rsidTr="00953886">
        <w:trPr>
          <w:trHeight w:val="413"/>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w:t>
            </w:r>
            <w:r>
              <w:rPr>
                <w:rFonts w:ascii="Times New Roman" w:hAnsi="Times New Roman" w:cs="Times New Roman"/>
                <w:spacing w:val="-8"/>
                <w:sz w:val="24"/>
                <w:szCs w:val="28"/>
              </w:rPr>
              <w:t>5</w:t>
            </w:r>
          </w:p>
        </w:tc>
        <w:tc>
          <w:tcPr>
            <w:tcW w:w="0" w:type="auto"/>
          </w:tcPr>
          <w:p w:rsidR="0057041C" w:rsidRPr="007936B1" w:rsidRDefault="0057041C" w:rsidP="00694F58">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Показатель</w:t>
            </w:r>
            <w:r>
              <w:rPr>
                <w:rFonts w:ascii="Times New Roman" w:hAnsi="Times New Roman" w:cs="Times New Roman"/>
                <w:spacing w:val="-8"/>
                <w:sz w:val="24"/>
                <w:szCs w:val="28"/>
              </w:rPr>
              <w:t>ная функция, её свойства и график</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7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w:t>
            </w:r>
            <w:r w:rsidR="00953886">
              <w:rPr>
                <w:rFonts w:ascii="Times New Roman" w:hAnsi="Times New Roman" w:cs="Times New Roman"/>
                <w:spacing w:val="-8"/>
                <w:sz w:val="24"/>
                <w:szCs w:val="28"/>
              </w:rPr>
              <w:t>6</w:t>
            </w:r>
          </w:p>
        </w:tc>
        <w:tc>
          <w:tcPr>
            <w:tcW w:w="0" w:type="auto"/>
          </w:tcPr>
          <w:p w:rsidR="0057041C" w:rsidRPr="007936B1" w:rsidRDefault="0057041C" w:rsidP="0085466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Логарифмы, свойства логарифмов. </w:t>
            </w:r>
            <w:r w:rsidRPr="00854666">
              <w:rPr>
                <w:rFonts w:ascii="Times New Roman" w:hAnsi="Times New Roman" w:cs="Times New Roman"/>
                <w:spacing w:val="-8"/>
                <w:sz w:val="24"/>
                <w:szCs w:val="28"/>
              </w:rPr>
              <w:t>Десятичные и натуральные логарифмы</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411"/>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w:t>
            </w:r>
            <w:r w:rsidR="00953886">
              <w:rPr>
                <w:rFonts w:ascii="Times New Roman" w:hAnsi="Times New Roman" w:cs="Times New Roman"/>
                <w:spacing w:val="-8"/>
                <w:sz w:val="24"/>
                <w:szCs w:val="28"/>
              </w:rPr>
              <w:t>7</w:t>
            </w:r>
          </w:p>
        </w:tc>
        <w:tc>
          <w:tcPr>
            <w:tcW w:w="0" w:type="auto"/>
          </w:tcPr>
          <w:p w:rsidR="0057041C" w:rsidRPr="007936B1" w:rsidRDefault="0057041C" w:rsidP="0085466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Логарифмическая </w:t>
            </w:r>
            <w:r>
              <w:rPr>
                <w:rFonts w:ascii="Times New Roman" w:hAnsi="Times New Roman" w:cs="Times New Roman"/>
                <w:spacing w:val="-8"/>
                <w:sz w:val="24"/>
                <w:szCs w:val="28"/>
              </w:rPr>
              <w:t xml:space="preserve"> функция, её свойства  и график</w:t>
            </w:r>
            <w:r w:rsidRPr="007936B1">
              <w:rPr>
                <w:rFonts w:ascii="Times New Roman" w:hAnsi="Times New Roman" w:cs="Times New Roman"/>
                <w:spacing w:val="-8"/>
                <w:sz w:val="24"/>
                <w:szCs w:val="28"/>
              </w:rPr>
              <w:t xml:space="preserve">.  </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179"/>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8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w:t>
            </w:r>
            <w:r w:rsidR="00953886">
              <w:rPr>
                <w:rFonts w:ascii="Times New Roman" w:hAnsi="Times New Roman" w:cs="Times New Roman"/>
                <w:sz w:val="24"/>
                <w:szCs w:val="28"/>
              </w:rPr>
              <w:t>8</w:t>
            </w:r>
          </w:p>
        </w:tc>
        <w:tc>
          <w:tcPr>
            <w:tcW w:w="0" w:type="auto"/>
          </w:tcPr>
          <w:p w:rsidR="0057041C" w:rsidRPr="00584DF1" w:rsidRDefault="0057041C" w:rsidP="00C24C1A">
            <w:pPr>
              <w:spacing w:after="0" w:line="240" w:lineRule="auto"/>
              <w:contextualSpacing/>
              <w:jc w:val="both"/>
              <w:rPr>
                <w:rFonts w:ascii="Times New Roman" w:hAnsi="Times New Roman" w:cs="Times New Roman"/>
                <w:i/>
                <w:sz w:val="24"/>
                <w:szCs w:val="28"/>
              </w:rPr>
            </w:pPr>
            <w:r w:rsidRPr="00584DF1">
              <w:rPr>
                <w:rFonts w:ascii="Times New Roman" w:hAnsi="Times New Roman" w:cs="Times New Roman"/>
                <w:i/>
                <w:spacing w:val="-8"/>
                <w:sz w:val="24"/>
                <w:szCs w:val="28"/>
              </w:rPr>
              <w:t>Степенная функция, её свойства  и график</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9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19</w:t>
            </w:r>
          </w:p>
        </w:tc>
        <w:tc>
          <w:tcPr>
            <w:tcW w:w="0" w:type="auto"/>
          </w:tcPr>
          <w:p w:rsidR="0057041C" w:rsidRPr="00584DF1" w:rsidRDefault="0057041C" w:rsidP="00694F58">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 xml:space="preserve"> Показательная функция, её свойства  и график.</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20</w:t>
            </w:r>
          </w:p>
        </w:tc>
        <w:tc>
          <w:tcPr>
            <w:tcW w:w="0" w:type="auto"/>
          </w:tcPr>
          <w:p w:rsidR="0057041C" w:rsidRPr="00584DF1" w:rsidRDefault="0057041C" w:rsidP="00C24C1A">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показательных уравнений</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53886" w:rsidRPr="007936B1" w:rsidTr="00953886">
        <w:trPr>
          <w:jc w:val="center"/>
        </w:trPr>
        <w:tc>
          <w:tcPr>
            <w:tcW w:w="0" w:type="auto"/>
            <w:vMerge/>
          </w:tcPr>
          <w:p w:rsidR="00953886" w:rsidRPr="007936B1" w:rsidRDefault="0095388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953886"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21</w:t>
            </w:r>
          </w:p>
        </w:tc>
        <w:tc>
          <w:tcPr>
            <w:tcW w:w="0" w:type="auto"/>
          </w:tcPr>
          <w:p w:rsidR="00953886" w:rsidRPr="00584DF1" w:rsidRDefault="00953886" w:rsidP="00C24C1A">
            <w:pPr>
              <w:spacing w:after="0" w:line="240" w:lineRule="auto"/>
              <w:contextualSpacing/>
              <w:rPr>
                <w:rFonts w:ascii="Times New Roman" w:hAnsi="Times New Roman" w:cs="Times New Roman"/>
                <w:i/>
                <w:spacing w:val="-8"/>
                <w:sz w:val="24"/>
                <w:szCs w:val="28"/>
              </w:rPr>
            </w:pPr>
            <w:r>
              <w:rPr>
                <w:rFonts w:ascii="Times New Roman" w:hAnsi="Times New Roman" w:cs="Times New Roman"/>
                <w:i/>
                <w:spacing w:val="-8"/>
                <w:sz w:val="24"/>
                <w:szCs w:val="28"/>
              </w:rPr>
              <w:t>Решение показательных неравенств</w:t>
            </w:r>
          </w:p>
        </w:tc>
        <w:tc>
          <w:tcPr>
            <w:tcW w:w="0" w:type="auto"/>
          </w:tcPr>
          <w:p w:rsidR="00953886" w:rsidRPr="007936B1" w:rsidRDefault="0025004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953886" w:rsidRPr="007936B1" w:rsidRDefault="0095388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51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2</w:t>
            </w:r>
          </w:p>
        </w:tc>
        <w:tc>
          <w:tcPr>
            <w:tcW w:w="0" w:type="auto"/>
          </w:tcPr>
          <w:p w:rsidR="0057041C" w:rsidRPr="00584DF1" w:rsidRDefault="0057041C" w:rsidP="00685D2B">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Нахождение значений логарифма по произвольному основанию. Переход от одного основания к другому</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9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3</w:t>
            </w:r>
          </w:p>
        </w:tc>
        <w:tc>
          <w:tcPr>
            <w:tcW w:w="0" w:type="auto"/>
          </w:tcPr>
          <w:p w:rsidR="0057041C" w:rsidRPr="00584DF1" w:rsidRDefault="0057041C" w:rsidP="00854666">
            <w:pPr>
              <w:spacing w:after="0" w:line="240" w:lineRule="auto"/>
              <w:contextualSpacing/>
              <w:rPr>
                <w:rFonts w:ascii="Times New Roman" w:hAnsi="Times New Roman" w:cs="Times New Roman"/>
                <w:i/>
                <w:spacing w:val="-8"/>
                <w:sz w:val="24"/>
                <w:szCs w:val="28"/>
              </w:rPr>
            </w:pPr>
            <w:r>
              <w:rPr>
                <w:rFonts w:ascii="Times New Roman" w:hAnsi="Times New Roman" w:cs="Times New Roman"/>
                <w:i/>
                <w:spacing w:val="-8"/>
                <w:sz w:val="24"/>
                <w:szCs w:val="28"/>
              </w:rPr>
              <w:t>Основное Логарифмическое тождество</w:t>
            </w:r>
            <w:r w:rsidRPr="00584DF1">
              <w:rPr>
                <w:rFonts w:ascii="Times New Roman" w:hAnsi="Times New Roman" w:cs="Times New Roman"/>
                <w:i/>
                <w:spacing w:val="-8"/>
                <w:sz w:val="24"/>
                <w:szCs w:val="28"/>
              </w:rPr>
              <w:t xml:space="preserve">  </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9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4</w:t>
            </w:r>
          </w:p>
        </w:tc>
        <w:tc>
          <w:tcPr>
            <w:tcW w:w="0" w:type="auto"/>
          </w:tcPr>
          <w:p w:rsidR="0057041C" w:rsidRPr="00584DF1" w:rsidRDefault="0057041C" w:rsidP="0057041C">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логарифмически</w:t>
            </w:r>
            <w:r>
              <w:rPr>
                <w:rFonts w:ascii="Times New Roman" w:hAnsi="Times New Roman" w:cs="Times New Roman"/>
                <w:i/>
                <w:spacing w:val="-8"/>
                <w:sz w:val="24"/>
                <w:szCs w:val="28"/>
              </w:rPr>
              <w:t>х</w:t>
            </w:r>
            <w:r w:rsidRPr="00584DF1">
              <w:rPr>
                <w:rFonts w:ascii="Times New Roman" w:hAnsi="Times New Roman" w:cs="Times New Roman"/>
                <w:i/>
                <w:spacing w:val="-8"/>
                <w:sz w:val="24"/>
                <w:szCs w:val="28"/>
              </w:rPr>
              <w:t xml:space="preserve"> уравнени</w:t>
            </w:r>
            <w:r>
              <w:rPr>
                <w:rFonts w:ascii="Times New Roman" w:hAnsi="Times New Roman" w:cs="Times New Roman"/>
                <w:i/>
                <w:spacing w:val="-8"/>
                <w:sz w:val="24"/>
                <w:szCs w:val="28"/>
              </w:rPr>
              <w:t>й</w:t>
            </w:r>
            <w:r w:rsidRPr="00584DF1">
              <w:rPr>
                <w:rFonts w:ascii="Times New Roman" w:hAnsi="Times New Roman" w:cs="Times New Roman"/>
                <w:i/>
                <w:spacing w:val="-8"/>
                <w:sz w:val="24"/>
                <w:szCs w:val="28"/>
              </w:rPr>
              <w:t xml:space="preserve"> </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9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25</w:t>
            </w:r>
          </w:p>
        </w:tc>
        <w:tc>
          <w:tcPr>
            <w:tcW w:w="0" w:type="auto"/>
          </w:tcPr>
          <w:p w:rsidR="0057041C" w:rsidRPr="00584DF1" w:rsidRDefault="0057041C" w:rsidP="0057041C">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w:t>
            </w:r>
            <w:bookmarkStart w:id="0" w:name="_GoBack"/>
            <w:bookmarkEnd w:id="0"/>
            <w:r w:rsidRPr="00584DF1">
              <w:rPr>
                <w:rFonts w:ascii="Times New Roman" w:hAnsi="Times New Roman" w:cs="Times New Roman"/>
                <w:i/>
                <w:spacing w:val="-8"/>
                <w:sz w:val="24"/>
                <w:szCs w:val="28"/>
              </w:rPr>
              <w:t>ение логарифмически</w:t>
            </w:r>
            <w:r>
              <w:rPr>
                <w:rFonts w:ascii="Times New Roman" w:hAnsi="Times New Roman" w:cs="Times New Roman"/>
                <w:i/>
                <w:spacing w:val="-8"/>
                <w:sz w:val="24"/>
                <w:szCs w:val="28"/>
              </w:rPr>
              <w:t>х</w:t>
            </w:r>
            <w:r w:rsidRPr="00584DF1">
              <w:rPr>
                <w:rFonts w:ascii="Times New Roman" w:hAnsi="Times New Roman" w:cs="Times New Roman"/>
                <w:i/>
                <w:spacing w:val="-8"/>
                <w:sz w:val="24"/>
                <w:szCs w:val="28"/>
              </w:rPr>
              <w:t xml:space="preserve"> </w:t>
            </w:r>
            <w:r>
              <w:rPr>
                <w:rFonts w:ascii="Times New Roman" w:hAnsi="Times New Roman" w:cs="Times New Roman"/>
                <w:i/>
                <w:spacing w:val="-8"/>
                <w:sz w:val="24"/>
                <w:szCs w:val="28"/>
              </w:rPr>
              <w:t>неравенств</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89"/>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0" w:type="auto"/>
          </w:tcPr>
          <w:p w:rsidR="00A644C6" w:rsidRPr="007936B1" w:rsidRDefault="00A644C6" w:rsidP="00C24C1A">
            <w:pPr>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40</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0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r>
              <w:rPr>
                <w:rFonts w:ascii="Times New Roman" w:hAnsi="Times New Roman" w:cs="Times New Roman"/>
                <w:sz w:val="24"/>
                <w:szCs w:val="28"/>
              </w:rPr>
              <w:t>6</w:t>
            </w:r>
          </w:p>
        </w:tc>
        <w:tc>
          <w:tcPr>
            <w:tcW w:w="0" w:type="auto"/>
          </w:tcPr>
          <w:p w:rsidR="00A644C6" w:rsidRPr="007936B1" w:rsidRDefault="00A644C6" w:rsidP="0085466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Углы и их измерения.</w:t>
            </w:r>
            <w:r>
              <w:t xml:space="preserve"> </w:t>
            </w:r>
            <w:r w:rsidRPr="00854666">
              <w:rPr>
                <w:rFonts w:ascii="Times New Roman" w:hAnsi="Times New Roman" w:cs="Times New Roman"/>
                <w:sz w:val="24"/>
                <w:szCs w:val="28"/>
              </w:rPr>
              <w:t>Радианная мера угла</w:t>
            </w:r>
            <w:r w:rsidRPr="007936B1">
              <w:rPr>
                <w:rFonts w:ascii="Times New Roman" w:hAnsi="Times New Roman" w:cs="Times New Roman"/>
                <w:sz w:val="24"/>
                <w:szCs w:val="28"/>
              </w:rPr>
              <w:t xml:space="preserve">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27</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Поворот точки вокруг начала координат на единичной окружности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r>
              <w:rPr>
                <w:rFonts w:ascii="Times New Roman" w:hAnsi="Times New Roman" w:cs="Times New Roman"/>
                <w:sz w:val="24"/>
                <w:szCs w:val="28"/>
              </w:rPr>
              <w:t>8</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Определение синуса, косинуса и тангенса угла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29</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Основные тригонометрические тождества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30</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Синус, косинус и тангенс углов α и -α</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31</w:t>
            </w:r>
          </w:p>
        </w:tc>
        <w:tc>
          <w:tcPr>
            <w:tcW w:w="0" w:type="auto"/>
          </w:tcPr>
          <w:p w:rsidR="00A644C6" w:rsidRPr="007936B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приведения</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7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Pr>
                <w:rFonts w:ascii="Times New Roman" w:hAnsi="Times New Roman" w:cs="Times New Roman"/>
                <w:sz w:val="24"/>
                <w:szCs w:val="28"/>
              </w:rPr>
              <w:t>2</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половинного аргумента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33</w:t>
            </w:r>
          </w:p>
        </w:tc>
        <w:tc>
          <w:tcPr>
            <w:tcW w:w="0" w:type="auto"/>
          </w:tcPr>
          <w:p w:rsidR="00A644C6" w:rsidRPr="007936B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C23C8C">
              <w:rPr>
                <w:rFonts w:ascii="Times New Roman" w:hAnsi="Times New Roman" w:cs="Times New Roman"/>
                <w:sz w:val="24"/>
                <w:szCs w:val="28"/>
              </w:rPr>
              <w:t>Обратные тригонометрические функции. Арксинус, арккосинус, арктангенс</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7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Pr>
                <w:rFonts w:ascii="Times New Roman" w:hAnsi="Times New Roman" w:cs="Times New Roman"/>
                <w:sz w:val="24"/>
                <w:szCs w:val="28"/>
              </w:rPr>
              <w:t>4</w:t>
            </w: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w:t>
            </w:r>
            <w:r w:rsidRPr="007936B1">
              <w:rPr>
                <w:rFonts w:ascii="Times New Roman" w:hAnsi="Times New Roman" w:cs="Times New Roman"/>
                <w:sz w:val="24"/>
                <w:szCs w:val="28"/>
              </w:rPr>
              <w:t>ростейши</w:t>
            </w:r>
            <w:r>
              <w:rPr>
                <w:rFonts w:ascii="Times New Roman" w:hAnsi="Times New Roman" w:cs="Times New Roman"/>
                <w:sz w:val="24"/>
                <w:szCs w:val="28"/>
              </w:rPr>
              <w:t>е</w:t>
            </w:r>
            <w:r w:rsidRPr="007936B1">
              <w:rPr>
                <w:rFonts w:ascii="Times New Roman" w:hAnsi="Times New Roman" w:cs="Times New Roman"/>
                <w:sz w:val="24"/>
                <w:szCs w:val="28"/>
              </w:rPr>
              <w:t xml:space="preserve"> тригонометрически</w:t>
            </w:r>
            <w:r>
              <w:rPr>
                <w:rFonts w:ascii="Times New Roman" w:hAnsi="Times New Roman" w:cs="Times New Roman"/>
                <w:sz w:val="24"/>
                <w:szCs w:val="28"/>
              </w:rPr>
              <w:t>е</w:t>
            </w:r>
            <w:r w:rsidRPr="007936B1">
              <w:rPr>
                <w:rFonts w:ascii="Times New Roman" w:hAnsi="Times New Roman" w:cs="Times New Roman"/>
                <w:sz w:val="24"/>
                <w:szCs w:val="28"/>
              </w:rPr>
              <w:t xml:space="preserve"> уравнени</w:t>
            </w:r>
            <w:r>
              <w:rPr>
                <w:rFonts w:ascii="Times New Roman" w:hAnsi="Times New Roman" w:cs="Times New Roman"/>
                <w:sz w:val="24"/>
                <w:szCs w:val="28"/>
              </w:rPr>
              <w:t>я</w:t>
            </w:r>
          </w:p>
        </w:tc>
        <w:tc>
          <w:tcPr>
            <w:tcW w:w="0" w:type="auto"/>
          </w:tcPr>
          <w:p w:rsidR="00A644C6" w:rsidRPr="007936B1" w:rsidRDefault="00A644C6" w:rsidP="00F9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35</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C23C8C">
              <w:rPr>
                <w:rFonts w:ascii="Times New Roman" w:hAnsi="Times New Roman" w:cs="Times New Roman"/>
                <w:bCs/>
                <w:sz w:val="24"/>
                <w:szCs w:val="28"/>
              </w:rPr>
              <w:t>Област</w:t>
            </w:r>
            <w:r>
              <w:rPr>
                <w:rFonts w:ascii="Times New Roman" w:hAnsi="Times New Roman" w:cs="Times New Roman"/>
                <w:bCs/>
                <w:sz w:val="24"/>
                <w:szCs w:val="28"/>
              </w:rPr>
              <w:t>ь определения и множество значе</w:t>
            </w:r>
            <w:r w:rsidRPr="00C23C8C">
              <w:rPr>
                <w:rFonts w:ascii="Times New Roman" w:hAnsi="Times New Roman" w:cs="Times New Roman"/>
                <w:bCs/>
                <w:sz w:val="24"/>
                <w:szCs w:val="28"/>
              </w:rPr>
              <w:t>ний тригонометрических функций</w:t>
            </w:r>
            <w:r>
              <w:rPr>
                <w:rFonts w:ascii="Times New Roman" w:hAnsi="Times New Roman" w:cs="Times New Roman"/>
                <w:bCs/>
                <w:sz w:val="24"/>
                <w:szCs w:val="28"/>
              </w:rPr>
              <w:t xml:space="preserve">. </w:t>
            </w:r>
            <w:r w:rsidRPr="00C23C8C">
              <w:rPr>
                <w:rFonts w:ascii="Times New Roman" w:hAnsi="Times New Roman" w:cs="Times New Roman"/>
                <w:bCs/>
                <w:sz w:val="24"/>
                <w:szCs w:val="28"/>
              </w:rPr>
              <w:t>Четн</w:t>
            </w:r>
            <w:r>
              <w:rPr>
                <w:rFonts w:ascii="Times New Roman" w:hAnsi="Times New Roman" w:cs="Times New Roman"/>
                <w:bCs/>
                <w:sz w:val="24"/>
                <w:szCs w:val="28"/>
              </w:rPr>
              <w:t xml:space="preserve">ость, нечетность, периодичность </w:t>
            </w:r>
            <w:r w:rsidRPr="00C23C8C">
              <w:rPr>
                <w:rFonts w:ascii="Times New Roman" w:hAnsi="Times New Roman" w:cs="Times New Roman"/>
                <w:bCs/>
                <w:sz w:val="24"/>
                <w:szCs w:val="28"/>
              </w:rPr>
              <w:t>тригонометрических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76"/>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36</w:t>
            </w:r>
          </w:p>
        </w:tc>
        <w:tc>
          <w:tcPr>
            <w:tcW w:w="0" w:type="auto"/>
          </w:tcPr>
          <w:p w:rsidR="00A644C6" w:rsidRPr="00584DF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Тригонометрические тождества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37</w:t>
            </w:r>
          </w:p>
        </w:tc>
        <w:tc>
          <w:tcPr>
            <w:tcW w:w="0" w:type="auto"/>
          </w:tcPr>
          <w:p w:rsidR="00A644C6" w:rsidRPr="0057041C"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7041C">
              <w:rPr>
                <w:rFonts w:ascii="Times New Roman" w:hAnsi="Times New Roman" w:cs="Times New Roman"/>
                <w:i/>
                <w:sz w:val="24"/>
                <w:szCs w:val="28"/>
              </w:rPr>
              <w:t xml:space="preserve">Формулы сложения. Формулы суммы и разности </w:t>
            </w:r>
            <w:r w:rsidRPr="0057041C">
              <w:rPr>
                <w:rFonts w:ascii="Times New Roman" w:hAnsi="Times New Roman" w:cs="Times New Roman"/>
                <w:i/>
                <w:sz w:val="24"/>
                <w:szCs w:val="28"/>
              </w:rPr>
              <w:lastRenderedPageBreak/>
              <w:t>тригонометрических  функций</w:t>
            </w:r>
          </w:p>
        </w:tc>
        <w:tc>
          <w:tcPr>
            <w:tcW w:w="0" w:type="auto"/>
          </w:tcPr>
          <w:p w:rsidR="00A644C6"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38</w:t>
            </w:r>
          </w:p>
        </w:tc>
        <w:tc>
          <w:tcPr>
            <w:tcW w:w="0" w:type="auto"/>
          </w:tcPr>
          <w:p w:rsidR="00A644C6" w:rsidRPr="00584DF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Формулы приведения</w:t>
            </w:r>
          </w:p>
        </w:tc>
        <w:tc>
          <w:tcPr>
            <w:tcW w:w="0" w:type="auto"/>
          </w:tcPr>
          <w:p w:rsidR="00A644C6" w:rsidRPr="007936B1"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39</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7041C">
              <w:rPr>
                <w:rFonts w:ascii="Times New Roman" w:hAnsi="Times New Roman" w:cs="Times New Roman"/>
                <w:i/>
                <w:sz w:val="24"/>
                <w:szCs w:val="28"/>
              </w:rPr>
              <w:t>Формулы двойного аргумента.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40</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Формулы половинного угла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41</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Решение простейших тригонометрических уравнений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3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2</w:t>
            </w:r>
          </w:p>
        </w:tc>
        <w:tc>
          <w:tcPr>
            <w:tcW w:w="0" w:type="auto"/>
          </w:tcPr>
          <w:p w:rsidR="00A644C6" w:rsidRPr="00584DF1" w:rsidRDefault="00A644C6"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 xml:space="preserve">Решение тригонометрических уравнений основных типов: уравнения, </w:t>
            </w:r>
            <w:r>
              <w:rPr>
                <w:rFonts w:ascii="Times New Roman" w:hAnsi="Times New Roman" w:cs="Times New Roman"/>
                <w:bCs/>
                <w:i/>
                <w:sz w:val="24"/>
                <w:szCs w:val="28"/>
              </w:rPr>
              <w:t>сводящиеся к квадратным</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3</w:t>
            </w:r>
          </w:p>
        </w:tc>
        <w:tc>
          <w:tcPr>
            <w:tcW w:w="0" w:type="auto"/>
          </w:tcPr>
          <w:p w:rsidR="00A644C6" w:rsidRPr="00584DF1" w:rsidRDefault="00A644C6"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Решен</w:t>
            </w:r>
            <w:r>
              <w:rPr>
                <w:rFonts w:ascii="Times New Roman" w:hAnsi="Times New Roman" w:cs="Times New Roman"/>
                <w:bCs/>
                <w:i/>
                <w:sz w:val="24"/>
                <w:szCs w:val="28"/>
              </w:rPr>
              <w:t xml:space="preserve">ие тригонометрических уравнений, </w:t>
            </w:r>
            <w:r w:rsidRPr="001330BE">
              <w:rPr>
                <w:rFonts w:ascii="Times New Roman" w:hAnsi="Times New Roman" w:cs="Times New Roman"/>
                <w:bCs/>
                <w:i/>
                <w:sz w:val="24"/>
                <w:szCs w:val="28"/>
              </w:rPr>
              <w:t>решаемые разложением на множители, однородные.</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54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44</w:t>
            </w:r>
          </w:p>
        </w:tc>
        <w:tc>
          <w:tcPr>
            <w:tcW w:w="0" w:type="auto"/>
          </w:tcPr>
          <w:p w:rsidR="00A644C6" w:rsidRPr="001330BE"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i/>
                <w:sz w:val="24"/>
                <w:szCs w:val="28"/>
              </w:rPr>
            </w:pPr>
            <w:r w:rsidRPr="00584DF1">
              <w:rPr>
                <w:rFonts w:ascii="Times New Roman" w:hAnsi="Times New Roman" w:cs="Times New Roman"/>
                <w:i/>
                <w:sz w:val="24"/>
                <w:szCs w:val="28"/>
              </w:rPr>
              <w:t>Тригонометрические функции числового аргумента и их свойства. Графики, свойства тригонометрических функций синус, косинус.</w:t>
            </w:r>
            <w:r w:rsidRPr="001330BE">
              <w:rPr>
                <w:rFonts w:ascii="OfficinaSansBookC" w:eastAsiaTheme="minorHAnsi" w:hAnsi="OfficinaSansBookC"/>
                <w:bCs/>
                <w:sz w:val="24"/>
                <w:szCs w:val="24"/>
                <w:lang w:eastAsia="en-US"/>
              </w:rPr>
              <w:t xml:space="preserve"> </w:t>
            </w:r>
            <w:r w:rsidRPr="001330BE">
              <w:rPr>
                <w:rFonts w:ascii="Times New Roman" w:hAnsi="Times New Roman" w:cs="Times New Roman"/>
                <w:bCs/>
                <w:i/>
                <w:sz w:val="24"/>
                <w:szCs w:val="28"/>
              </w:rPr>
              <w:t xml:space="preserve">Сжатие и растяжение графиков тригонометрических функций. </w:t>
            </w:r>
          </w:p>
          <w:p w:rsidR="00A644C6" w:rsidRPr="00584DF1"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Преобразование графиков тригонометрических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3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5</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Тригонометрические функции. Гармонические колебания. Прикладные задачи.</w:t>
            </w: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both"/>
              <w:rPr>
                <w:rFonts w:ascii="Times New Roman" w:hAnsi="Times New Roman" w:cs="Times New Roman"/>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99"/>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shd w:val="clear" w:color="auto" w:fill="F2F2F2" w:themeFill="background1" w:themeFillShade="F2"/>
          </w:tcPr>
          <w:p w:rsidR="00A644C6" w:rsidRPr="001330BE" w:rsidRDefault="00A644C6" w:rsidP="00C24C1A">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18</w:t>
            </w:r>
          </w:p>
        </w:tc>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638"/>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85636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6</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Прямоугольная (декартова) система координат в пространстве. Формула расстояния между двумя точками.</w:t>
            </w:r>
            <w:r>
              <w:rPr>
                <w:rFonts w:ascii="Times New Roman" w:hAnsi="Times New Roman" w:cs="Times New Roman"/>
                <w:sz w:val="24"/>
                <w:szCs w:val="28"/>
              </w:rPr>
              <w:t xml:space="preserve"> Уравнение сферы, плоскости и прямой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2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85636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7</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 xml:space="preserve">Векторы. </w:t>
            </w:r>
            <w:r w:rsidRPr="007936B1">
              <w:rPr>
                <w:rFonts w:ascii="Times New Roman" w:hAnsi="Times New Roman" w:cs="Times New Roman"/>
                <w:sz w:val="24"/>
                <w:szCs w:val="28"/>
              </w:rPr>
              <w:t xml:space="preserve">Модуль вектора. Равенство векторов.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2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48</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Сложение векторов. Умножение вектора на число.</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5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Разложение вектора по направлениям</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0</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Скалярное произведение векторов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42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1</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Действия с векторами, заданными координатами</w:t>
            </w:r>
          </w:p>
        </w:tc>
        <w:tc>
          <w:tcPr>
            <w:tcW w:w="0" w:type="auto"/>
          </w:tcPr>
          <w:p w:rsidR="00A644C6" w:rsidRPr="007936B1" w:rsidRDefault="00A644C6" w:rsidP="0080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Pr>
                <w:rFonts w:ascii="Times New Roman" w:hAnsi="Times New Roman" w:cs="Times New Roman"/>
                <w:sz w:val="24"/>
                <w:szCs w:val="28"/>
              </w:rPr>
              <w:t>2</w:t>
            </w:r>
          </w:p>
        </w:tc>
        <w:tc>
          <w:tcPr>
            <w:tcW w:w="0" w:type="auto"/>
          </w:tcPr>
          <w:p w:rsidR="00A644C6" w:rsidRPr="0057041C" w:rsidRDefault="00A644C6" w:rsidP="0085636B">
            <w:pPr>
              <w:spacing w:after="0" w:line="240" w:lineRule="auto"/>
              <w:contextualSpacing/>
              <w:jc w:val="both"/>
              <w:rPr>
                <w:rFonts w:ascii="Times New Roman" w:hAnsi="Times New Roman" w:cs="Times New Roman"/>
                <w:i/>
                <w:sz w:val="24"/>
                <w:szCs w:val="28"/>
              </w:rPr>
            </w:pPr>
            <w:r w:rsidRPr="0057041C">
              <w:rPr>
                <w:rFonts w:ascii="Times New Roman" w:hAnsi="Times New Roman" w:cs="Times New Roman"/>
                <w:i/>
                <w:sz w:val="24"/>
                <w:szCs w:val="28"/>
              </w:rPr>
              <w:t>Угол между двумя векторами. Проекция вектора на ось.</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53</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Скалярное произведение векторов.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54</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Использование координат и векторов при решении математических и прикладных задач</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val="restart"/>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shd w:val="clear" w:color="auto" w:fill="F2F2F2" w:themeFill="background1" w:themeFillShade="F2"/>
          </w:tcPr>
          <w:p w:rsidR="005658D3" w:rsidRPr="007936B1" w:rsidRDefault="001330BE" w:rsidP="00C24C1A">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
                <w:bCs/>
                <w:i/>
                <w:sz w:val="24"/>
                <w:szCs w:val="28"/>
              </w:rPr>
              <w:t>Профессионально-ориентированное содержание</w:t>
            </w:r>
          </w:p>
        </w:tc>
        <w:tc>
          <w:tcPr>
            <w:tcW w:w="0" w:type="auto"/>
          </w:tcPr>
          <w:p w:rsidR="005658D3" w:rsidRPr="0025004C" w:rsidRDefault="005658D3" w:rsidP="008A1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w:t>
            </w:r>
            <w:r w:rsidR="008A1955" w:rsidRPr="0025004C">
              <w:rPr>
                <w:rFonts w:ascii="Times New Roman" w:hAnsi="Times New Roman" w:cs="Times New Roman"/>
                <w:b/>
                <w:bCs/>
                <w:sz w:val="24"/>
                <w:szCs w:val="28"/>
              </w:rPr>
              <w:t>0</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80403F">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80403F">
              <w:rPr>
                <w:rFonts w:ascii="Times New Roman" w:hAnsi="Times New Roman" w:cs="Times New Roman"/>
                <w:sz w:val="24"/>
                <w:szCs w:val="28"/>
              </w:rPr>
              <w:t>5</w:t>
            </w:r>
          </w:p>
        </w:tc>
        <w:tc>
          <w:tcPr>
            <w:tcW w:w="0" w:type="auto"/>
          </w:tcPr>
          <w:p w:rsidR="005658D3" w:rsidRPr="007936B1" w:rsidRDefault="001330BE" w:rsidP="0080403F">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Cs/>
                <w:sz w:val="24"/>
                <w:szCs w:val="28"/>
              </w:rPr>
              <w:t xml:space="preserve">Предмет стереометрии. Основные понятия (точка, прямая, </w:t>
            </w:r>
            <w:r w:rsidRPr="001330BE">
              <w:rPr>
                <w:rFonts w:ascii="Times New Roman" w:hAnsi="Times New Roman" w:cs="Times New Roman"/>
                <w:bCs/>
                <w:sz w:val="24"/>
                <w:szCs w:val="28"/>
              </w:rPr>
              <w:lastRenderedPageBreak/>
              <w:t>плоскость, пространство).</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0" w:type="auto"/>
            <w:vMerge w:val="restart"/>
          </w:tcPr>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lastRenderedPageBreak/>
              <w:t xml:space="preserve">ОК 02. </w:t>
            </w:r>
          </w:p>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7936B1" w:rsidRDefault="005658D3" w:rsidP="00BE5689">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00BE5689">
              <w:rPr>
                <w:rFonts w:ascii="Times New Roman" w:hAnsi="Times New Roman" w:cs="Times New Roman"/>
                <w:sz w:val="24"/>
                <w:szCs w:val="28"/>
              </w:rPr>
              <w:t xml:space="preserve">6. ОК 07. </w:t>
            </w:r>
          </w:p>
        </w:tc>
      </w:tr>
      <w:tr w:rsidR="0080403F" w:rsidRPr="007936B1" w:rsidTr="00953886">
        <w:tblPrEx>
          <w:tblLook w:val="00A0" w:firstRow="1" w:lastRow="0" w:firstColumn="1" w:lastColumn="0" w:noHBand="0" w:noVBand="0"/>
        </w:tblPrEx>
        <w:trPr>
          <w:jc w:val="center"/>
        </w:trPr>
        <w:tc>
          <w:tcPr>
            <w:tcW w:w="0" w:type="auto"/>
            <w:vMerge/>
          </w:tcPr>
          <w:p w:rsidR="0080403F" w:rsidRPr="007936B1" w:rsidRDefault="0080403F"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80403F" w:rsidRPr="007936B1" w:rsidRDefault="008A1955"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56</w:t>
            </w:r>
          </w:p>
        </w:tc>
        <w:tc>
          <w:tcPr>
            <w:tcW w:w="0" w:type="auto"/>
          </w:tcPr>
          <w:p w:rsidR="0080403F" w:rsidRPr="007936B1" w:rsidRDefault="0080403F" w:rsidP="00C24C1A">
            <w:pPr>
              <w:spacing w:after="0" w:line="240" w:lineRule="auto"/>
              <w:contextualSpacing/>
              <w:jc w:val="both"/>
              <w:rPr>
                <w:rFonts w:ascii="Times New Roman" w:hAnsi="Times New Roman" w:cs="Times New Roman"/>
                <w:sz w:val="24"/>
                <w:szCs w:val="28"/>
              </w:rPr>
            </w:pPr>
            <w:r w:rsidRPr="00A30EC1">
              <w:rPr>
                <w:rFonts w:ascii="Times New Roman" w:hAnsi="Times New Roman" w:cs="Times New Roman"/>
                <w:sz w:val="24"/>
                <w:szCs w:val="28"/>
              </w:rPr>
              <w:t>Взаимное расположение</w:t>
            </w:r>
            <w:r>
              <w:rPr>
                <w:rFonts w:ascii="Times New Roman" w:hAnsi="Times New Roman" w:cs="Times New Roman"/>
                <w:sz w:val="24"/>
                <w:szCs w:val="28"/>
              </w:rPr>
              <w:t xml:space="preserve"> двух</w:t>
            </w:r>
            <w:r w:rsidRPr="00A30EC1">
              <w:rPr>
                <w:rFonts w:ascii="Times New Roman" w:hAnsi="Times New Roman" w:cs="Times New Roman"/>
                <w:sz w:val="24"/>
                <w:szCs w:val="28"/>
              </w:rPr>
              <w:t xml:space="preserve"> прямых в пространстве</w:t>
            </w:r>
            <w:r>
              <w:rPr>
                <w:rFonts w:ascii="Times New Roman" w:hAnsi="Times New Roman" w:cs="Times New Roman"/>
                <w:sz w:val="24"/>
                <w:szCs w:val="28"/>
              </w:rPr>
              <w:t>.</w:t>
            </w:r>
            <w:r w:rsidRPr="007936B1">
              <w:rPr>
                <w:rFonts w:ascii="Times New Roman" w:hAnsi="Times New Roman" w:cs="Times New Roman"/>
                <w:sz w:val="24"/>
                <w:szCs w:val="28"/>
              </w:rPr>
              <w:t xml:space="preserve"> Параллельность прямой и плоскости.</w:t>
            </w:r>
          </w:p>
        </w:tc>
        <w:tc>
          <w:tcPr>
            <w:tcW w:w="0" w:type="auto"/>
          </w:tcPr>
          <w:p w:rsidR="0080403F"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80403F" w:rsidRPr="00F20D99" w:rsidRDefault="0080403F" w:rsidP="00C24C1A">
            <w:pPr>
              <w:suppressAutoHyphens/>
              <w:spacing w:after="0" w:line="240" w:lineRule="auto"/>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8A195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8A1955">
              <w:rPr>
                <w:rFonts w:ascii="Times New Roman" w:hAnsi="Times New Roman" w:cs="Times New Roman"/>
                <w:sz w:val="24"/>
                <w:szCs w:val="28"/>
              </w:rPr>
              <w:t>7</w:t>
            </w:r>
          </w:p>
        </w:tc>
        <w:tc>
          <w:tcPr>
            <w:tcW w:w="0" w:type="auto"/>
          </w:tcPr>
          <w:p w:rsidR="005658D3" w:rsidRPr="007936B1" w:rsidRDefault="008A1955" w:rsidP="008A195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Перпендикуляр и наклонные. Угол между прямой и плоскостью</w:t>
            </w:r>
            <w:r w:rsidR="005658D3" w:rsidRPr="007936B1">
              <w:rPr>
                <w:rFonts w:ascii="Times New Roman" w:hAnsi="Times New Roman" w:cs="Times New Roman"/>
                <w:sz w:val="24"/>
                <w:szCs w:val="28"/>
              </w:rPr>
              <w:t>.</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80403F" w:rsidRPr="007936B1" w:rsidTr="00953886">
        <w:tblPrEx>
          <w:tblLook w:val="00A0" w:firstRow="1" w:lastRow="0" w:firstColumn="1" w:lastColumn="0" w:noHBand="0" w:noVBand="0"/>
        </w:tblPrEx>
        <w:trPr>
          <w:jc w:val="center"/>
        </w:trPr>
        <w:tc>
          <w:tcPr>
            <w:tcW w:w="0" w:type="auto"/>
            <w:vMerge/>
          </w:tcPr>
          <w:p w:rsidR="0080403F" w:rsidRPr="007936B1" w:rsidRDefault="0080403F"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80403F" w:rsidRPr="007936B1" w:rsidRDefault="008A1955"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58</w:t>
            </w:r>
          </w:p>
        </w:tc>
        <w:tc>
          <w:tcPr>
            <w:tcW w:w="0" w:type="auto"/>
          </w:tcPr>
          <w:p w:rsidR="0080403F" w:rsidRPr="007936B1" w:rsidRDefault="008A1955" w:rsidP="0080403F">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Теорема о трех перпендикулярах</w:t>
            </w:r>
          </w:p>
        </w:tc>
        <w:tc>
          <w:tcPr>
            <w:tcW w:w="0" w:type="auto"/>
          </w:tcPr>
          <w:p w:rsidR="0080403F"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80403F" w:rsidRPr="007936B1" w:rsidRDefault="0080403F"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0" w:type="auto"/>
          </w:tcPr>
          <w:p w:rsidR="005658D3" w:rsidRPr="007936B1" w:rsidRDefault="008A1955" w:rsidP="008A195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Взаимное расположение двух плоскостей в пространстве. Признак параллельности двух  плоскостей</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634"/>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60</w:t>
            </w:r>
          </w:p>
        </w:tc>
        <w:tc>
          <w:tcPr>
            <w:tcW w:w="0" w:type="auto"/>
          </w:tcPr>
          <w:p w:rsidR="005658D3" w:rsidRPr="007936B1" w:rsidRDefault="008A1955" w:rsidP="00C24C1A">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Двугранный угол. Угол между плоскостями. Перпендикулярность двух плоскостей</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562"/>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1</w:t>
            </w:r>
          </w:p>
        </w:tc>
        <w:tc>
          <w:tcPr>
            <w:tcW w:w="0" w:type="auto"/>
          </w:tcPr>
          <w:p w:rsidR="005658D3" w:rsidRPr="008A1955" w:rsidRDefault="008A1955" w:rsidP="00C24C1A">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Перпендикуляр и наклонные. Проекция наклонной на плоскость. Угол между прямой и плоскостью</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C24C1A">
            <w:pPr>
              <w:spacing w:after="0" w:line="240" w:lineRule="auto"/>
              <w:contextualSpacing/>
              <w:jc w:val="center"/>
              <w:rPr>
                <w:rFonts w:ascii="Times New Roman" w:hAnsi="Times New Roman" w:cs="Times New Roman"/>
                <w:sz w:val="24"/>
                <w:szCs w:val="28"/>
              </w:rPr>
            </w:pP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343"/>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2</w:t>
            </w:r>
          </w:p>
        </w:tc>
        <w:tc>
          <w:tcPr>
            <w:tcW w:w="0" w:type="auto"/>
          </w:tcPr>
          <w:p w:rsidR="005658D3" w:rsidRPr="008A1955" w:rsidRDefault="008A1955" w:rsidP="00FA3F44">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Теорема о взаимном ра</w:t>
            </w:r>
            <w:r w:rsidR="00FA3F44">
              <w:rPr>
                <w:rFonts w:ascii="Times New Roman" w:hAnsi="Times New Roman" w:cs="Times New Roman"/>
                <w:i/>
                <w:sz w:val="24"/>
                <w:szCs w:val="28"/>
              </w:rPr>
              <w:t xml:space="preserve">сположении прямой и плоскости. </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3</w:t>
            </w:r>
          </w:p>
        </w:tc>
        <w:tc>
          <w:tcPr>
            <w:tcW w:w="0" w:type="auto"/>
          </w:tcPr>
          <w:p w:rsidR="005658D3" w:rsidRPr="008A1955" w:rsidRDefault="008A1955" w:rsidP="008A1955">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Двугранный угол. Признак перпендикулярности  двух плоскостей.</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325F47">
              <w:rPr>
                <w:rFonts w:ascii="Times New Roman" w:hAnsi="Times New Roman" w:cs="Times New Roman"/>
                <w:sz w:val="24"/>
                <w:szCs w:val="28"/>
              </w:rPr>
              <w:t>4</w:t>
            </w:r>
          </w:p>
        </w:tc>
        <w:tc>
          <w:tcPr>
            <w:tcW w:w="0" w:type="auto"/>
            <w:shd w:val="clear" w:color="auto" w:fill="auto"/>
          </w:tcPr>
          <w:p w:rsidR="005658D3" w:rsidRPr="008A1955" w:rsidRDefault="008A1955" w:rsidP="00C24C1A">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Теорема о трех перпендикулярах.</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gridSpan w:val="3"/>
          </w:tcPr>
          <w:p w:rsidR="005658D3" w:rsidRPr="007936B1" w:rsidRDefault="005658D3"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195"/>
          <w:jc w:val="center"/>
        </w:trPr>
        <w:tc>
          <w:tcPr>
            <w:tcW w:w="0" w:type="auto"/>
            <w:vMerge w:val="restart"/>
          </w:tcPr>
          <w:p w:rsidR="00A644C6" w:rsidRPr="007936B1"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3.1</w:t>
            </w:r>
            <w:r w:rsidRPr="007936B1">
              <w:rPr>
                <w:rFonts w:ascii="Times New Roman" w:hAnsi="Times New Roman" w:cs="Times New Roman"/>
                <w:sz w:val="24"/>
                <w:szCs w:val="28"/>
              </w:rPr>
              <w:t>. Производная и ее приложения</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32</w:t>
            </w:r>
          </w:p>
        </w:tc>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Pr>
                <w:rFonts w:ascii="Times New Roman" w:hAnsi="Times New Roman" w:cs="Times New Roman"/>
                <w:sz w:val="24"/>
                <w:szCs w:val="28"/>
              </w:rPr>
              <w:t>5</w:t>
            </w:r>
          </w:p>
        </w:tc>
        <w:tc>
          <w:tcPr>
            <w:tcW w:w="0" w:type="auto"/>
          </w:tcPr>
          <w:p w:rsidR="00A644C6" w:rsidRPr="007936B1" w:rsidRDefault="00A644C6" w:rsidP="008A195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Числовые последовательности.</w:t>
            </w:r>
            <w:r>
              <w:rPr>
                <w:rFonts w:ascii="Times New Roman" w:hAnsi="Times New Roman" w:cs="Times New Roman"/>
                <w:sz w:val="24"/>
                <w:szCs w:val="28"/>
              </w:rPr>
              <w:t xml:space="preserve"> Способы задания и свойства</w:t>
            </w:r>
            <w:r w:rsidRPr="007936B1">
              <w:rPr>
                <w:rFonts w:ascii="Times New Roman" w:hAnsi="Times New Roman" w:cs="Times New Roman"/>
                <w:sz w:val="24"/>
                <w:szCs w:val="28"/>
              </w:rPr>
              <w:t xml:space="preserve"> Предел последовательности.</w:t>
            </w:r>
            <w:r>
              <w:rPr>
                <w:rFonts w:ascii="Times New Roman" w:hAnsi="Times New Roman" w:cs="Times New Roman"/>
                <w:sz w:val="24"/>
                <w:szCs w:val="28"/>
              </w:rPr>
              <w:t xml:space="preserve"> Существование предела монотонной ограниченной последовательности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66</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Понятие о производной функции. Физический смысл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67</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Геометрический смысл производной. Уравнение касательной к графику функции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68</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суммы, разности, произведения, частного</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69</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основных элементарных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0</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обратной функции и композиции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95388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1</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Применение производной к исследованию функций и построению графиков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72</w:t>
            </w:r>
          </w:p>
        </w:tc>
        <w:tc>
          <w:tcPr>
            <w:tcW w:w="0" w:type="auto"/>
          </w:tcPr>
          <w:p w:rsidR="00A644C6" w:rsidRPr="00F74F3E"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i/>
                <w:sz w:val="24"/>
                <w:szCs w:val="28"/>
              </w:rPr>
            </w:pPr>
            <w:r w:rsidRPr="00F74F3E">
              <w:rPr>
                <w:rFonts w:ascii="Times New Roman" w:hAnsi="Times New Roman" w:cs="Times New Roman"/>
                <w:i/>
                <w:sz w:val="24"/>
                <w:szCs w:val="28"/>
              </w:rPr>
              <w:t>Бесконечно убывающая геометрическая прогрессия, ее сумма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73</w:t>
            </w:r>
          </w:p>
        </w:tc>
        <w:tc>
          <w:tcPr>
            <w:tcW w:w="0" w:type="auto"/>
          </w:tcPr>
          <w:p w:rsidR="00A644C6" w:rsidRPr="00607285"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607285">
              <w:rPr>
                <w:rFonts w:ascii="Times New Roman" w:hAnsi="Times New Roman" w:cs="Times New Roman"/>
                <w:bCs/>
                <w:i/>
                <w:sz w:val="24"/>
                <w:szCs w:val="28"/>
              </w:rPr>
              <w:t>Приращение аргумента. Приращение функции. Задачи, приводящие к понятию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4</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 xml:space="preserve">Правила и формулы дифференцирования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5</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производных сложных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Pr>
                <w:rFonts w:ascii="Times New Roman" w:hAnsi="Times New Roman" w:cs="Times New Roman"/>
                <w:sz w:val="24"/>
                <w:szCs w:val="28"/>
              </w:rPr>
              <w:t>6</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уравнение касательной с помощью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77</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Исследование функций с помощью производной и построение графиков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78</w:t>
            </w:r>
          </w:p>
        </w:tc>
        <w:tc>
          <w:tcPr>
            <w:tcW w:w="0" w:type="auto"/>
          </w:tcPr>
          <w:p w:rsidR="00A644C6" w:rsidRPr="00607285"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607285">
              <w:rPr>
                <w:rFonts w:ascii="Times New Roman" w:hAnsi="Times New Roman" w:cs="Times New Roman"/>
                <w:i/>
                <w:sz w:val="24"/>
                <w:szCs w:val="28"/>
              </w:rPr>
              <w:t>Вторая производная, ее геометрический и физический смысл</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79</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наибольшего, наименьшего значения функции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0</w:t>
            </w:r>
          </w:p>
        </w:tc>
        <w:tc>
          <w:tcPr>
            <w:tcW w:w="0" w:type="auto"/>
          </w:tcPr>
          <w:p w:rsidR="00A644C6" w:rsidRPr="004442F4"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Применение производной для решения задач в естествознании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607285" w:rsidRPr="007936B1" w:rsidTr="00953886">
        <w:tblPrEx>
          <w:tblLook w:val="00A0" w:firstRow="1" w:lastRow="0" w:firstColumn="1" w:lastColumn="0" w:noHBand="0" w:noVBand="0"/>
        </w:tblPrEx>
        <w:trPr>
          <w:trHeight w:val="418"/>
          <w:jc w:val="center"/>
        </w:trPr>
        <w:tc>
          <w:tcPr>
            <w:tcW w:w="0" w:type="auto"/>
            <w:vMerge w:val="restart"/>
          </w:tcPr>
          <w:p w:rsidR="00607285" w:rsidRPr="007936B1" w:rsidRDefault="00607285"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3.2</w:t>
            </w:r>
            <w:r w:rsidRPr="007936B1">
              <w:rPr>
                <w:rFonts w:ascii="Times New Roman" w:hAnsi="Times New Roman" w:cs="Times New Roman"/>
                <w:sz w:val="24"/>
                <w:szCs w:val="28"/>
              </w:rPr>
              <w:t>. Интеграл и его применение</w:t>
            </w:r>
          </w:p>
        </w:tc>
        <w:tc>
          <w:tcPr>
            <w:tcW w:w="0" w:type="auto"/>
          </w:tcPr>
          <w:p w:rsidR="00607285" w:rsidRPr="007936B1" w:rsidRDefault="00607285" w:rsidP="00C24C1A">
            <w:pPr>
              <w:spacing w:after="0" w:line="240" w:lineRule="auto"/>
              <w:contextualSpacing/>
              <w:jc w:val="center"/>
              <w:rPr>
                <w:rFonts w:ascii="Times New Roman" w:hAnsi="Times New Roman" w:cs="Times New Roman"/>
                <w:bCs/>
                <w:sz w:val="24"/>
                <w:szCs w:val="28"/>
              </w:rPr>
            </w:pPr>
          </w:p>
        </w:tc>
        <w:tc>
          <w:tcPr>
            <w:tcW w:w="0" w:type="auto"/>
          </w:tcPr>
          <w:p w:rsidR="00607285" w:rsidRPr="007936B1" w:rsidRDefault="00607285"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607285" w:rsidRPr="0025004C" w:rsidRDefault="00607285"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18</w:t>
            </w:r>
          </w:p>
        </w:tc>
        <w:tc>
          <w:tcPr>
            <w:tcW w:w="0" w:type="auto"/>
          </w:tcPr>
          <w:p w:rsidR="00607285" w:rsidRPr="007936B1" w:rsidRDefault="0060728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32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1</w:t>
            </w:r>
          </w:p>
        </w:tc>
        <w:tc>
          <w:tcPr>
            <w:tcW w:w="0" w:type="auto"/>
          </w:tcPr>
          <w:p w:rsidR="0025004C" w:rsidRPr="007936B1" w:rsidRDefault="0025004C" w:rsidP="004442F4">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Определение первообразной</w:t>
            </w:r>
            <w:r w:rsidRPr="007936B1">
              <w:rPr>
                <w:rFonts w:ascii="Times New Roman" w:hAnsi="Times New Roman" w:cs="Times New Roman"/>
                <w:sz w:val="24"/>
                <w:szCs w:val="28"/>
              </w:rPr>
              <w:t xml:space="preserve">. Неопределенный интеграл и его свойства.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70"/>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82</w:t>
            </w:r>
          </w:p>
        </w:tc>
        <w:tc>
          <w:tcPr>
            <w:tcW w:w="0" w:type="auto"/>
          </w:tcPr>
          <w:p w:rsidR="0025004C" w:rsidRDefault="0025004C" w:rsidP="004442F4">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Основные формулы интегрирования. Непосредственное интегрирование</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F20D99" w:rsidRDefault="0025004C" w:rsidP="00C24C1A">
            <w:pPr>
              <w:suppressAutoHyphens/>
              <w:spacing w:after="0" w:line="240" w:lineRule="auto"/>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3</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Определенный интеграл и его геометрический смысл</w:t>
            </w:r>
            <w:r>
              <w:rPr>
                <w:rFonts w:ascii="Times New Roman" w:hAnsi="Times New Roman" w:cs="Times New Roman"/>
                <w:sz w:val="24"/>
                <w:szCs w:val="28"/>
              </w:rPr>
              <w:t>. Формула Ньютона-Лейбница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4</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Нахождение площадей криволинейной трапеции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60728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5</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неопределенных интегралов</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86</w:t>
            </w:r>
          </w:p>
        </w:tc>
        <w:tc>
          <w:tcPr>
            <w:tcW w:w="0" w:type="auto"/>
          </w:tcPr>
          <w:p w:rsidR="0025004C" w:rsidRPr="00607285" w:rsidRDefault="0025004C" w:rsidP="00C24C1A">
            <w:pPr>
              <w:spacing w:after="0" w:line="240" w:lineRule="auto"/>
              <w:contextualSpacing/>
              <w:rPr>
                <w:rFonts w:ascii="Times New Roman" w:hAnsi="Times New Roman" w:cs="Times New Roman"/>
                <w:i/>
                <w:sz w:val="24"/>
                <w:szCs w:val="28"/>
              </w:rPr>
            </w:pPr>
            <w:r w:rsidRPr="00607285">
              <w:rPr>
                <w:rFonts w:ascii="Times New Roman" w:hAnsi="Times New Roman" w:cs="Times New Roman"/>
                <w:i/>
                <w:sz w:val="24"/>
                <w:szCs w:val="28"/>
              </w:rPr>
              <w:t>Интегрирование методом замены переменной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w:t>
            </w:r>
            <w:r>
              <w:rPr>
                <w:rFonts w:ascii="Times New Roman" w:hAnsi="Times New Roman" w:cs="Times New Roman"/>
                <w:sz w:val="24"/>
                <w:szCs w:val="28"/>
              </w:rPr>
              <w:t>7</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определенных интегралов</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88</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площадей криволинейной трапеции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89</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Применение интеграла к вычислению физических величин</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1330BE" w:rsidRPr="007936B1" w:rsidTr="00953886">
        <w:trPr>
          <w:jc w:val="center"/>
        </w:trPr>
        <w:tc>
          <w:tcPr>
            <w:tcW w:w="0" w:type="auto"/>
            <w:gridSpan w:val="3"/>
          </w:tcPr>
          <w:p w:rsidR="001330BE" w:rsidRPr="007936B1" w:rsidRDefault="001330BE"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4.Геометрия</w:t>
            </w:r>
          </w:p>
        </w:tc>
        <w:tc>
          <w:tcPr>
            <w:tcW w:w="0" w:type="auto"/>
          </w:tcPr>
          <w:p w:rsidR="001330BE" w:rsidRPr="007936B1" w:rsidRDefault="001330BE"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1330BE" w:rsidRPr="007936B1" w:rsidRDefault="001330BE"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49"/>
          <w:jc w:val="center"/>
        </w:trPr>
        <w:tc>
          <w:tcPr>
            <w:tcW w:w="0" w:type="auto"/>
            <w:vMerge w:val="restart"/>
          </w:tcPr>
          <w:p w:rsidR="0025004C" w:rsidRPr="007936B1" w:rsidRDefault="0025004C"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4.1</w:t>
            </w:r>
            <w:r w:rsidRPr="007936B1">
              <w:rPr>
                <w:rFonts w:ascii="Times New Roman" w:hAnsi="Times New Roman" w:cs="Times New Roman"/>
                <w:sz w:val="24"/>
                <w:szCs w:val="28"/>
              </w:rPr>
              <w:t>. Многогранники, тела и поверхности вращения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1330BE">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
                <w:bCs/>
                <w:i/>
                <w:sz w:val="24"/>
                <w:szCs w:val="28"/>
              </w:rPr>
              <w:t>Профессионал</w:t>
            </w:r>
            <w:r>
              <w:rPr>
                <w:rFonts w:ascii="Times New Roman" w:hAnsi="Times New Roman" w:cs="Times New Roman"/>
                <w:b/>
                <w:bCs/>
                <w:i/>
                <w:sz w:val="24"/>
                <w:szCs w:val="28"/>
              </w:rPr>
              <w:t xml:space="preserve">ьно-ориентированное содержание </w:t>
            </w:r>
          </w:p>
        </w:tc>
        <w:tc>
          <w:tcPr>
            <w:tcW w:w="0" w:type="auto"/>
          </w:tcPr>
          <w:p w:rsidR="0025004C" w:rsidRPr="0025004C" w:rsidRDefault="0025004C" w:rsidP="004D1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28</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trHeight w:val="56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90</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Многогранники</w:t>
            </w:r>
            <w:r>
              <w:rPr>
                <w:rFonts w:ascii="Times New Roman" w:hAnsi="Times New Roman" w:cs="Times New Roman"/>
                <w:sz w:val="24"/>
                <w:szCs w:val="28"/>
              </w:rPr>
              <w:t>. Вершины, ребра, грани многогранника. Развертка. Теорема Эйлера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F20D99"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trHeight w:val="24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91</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Призма</w:t>
            </w:r>
            <w:r>
              <w:rPr>
                <w:rFonts w:ascii="Times New Roman" w:hAnsi="Times New Roman" w:cs="Times New Roman"/>
                <w:sz w:val="24"/>
                <w:szCs w:val="28"/>
              </w:rPr>
              <w:t xml:space="preserve">. Прямая и наклонная призма. Параллелепипед. Куб.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2</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Пирамида. </w:t>
            </w:r>
            <w:r>
              <w:rPr>
                <w:rFonts w:ascii="Times New Roman" w:hAnsi="Times New Roman" w:cs="Times New Roman"/>
                <w:sz w:val="24"/>
                <w:szCs w:val="28"/>
              </w:rPr>
              <w:t xml:space="preserve">Правильная пирамида. </w:t>
            </w:r>
            <w:r w:rsidRPr="007936B1">
              <w:rPr>
                <w:rFonts w:ascii="Times New Roman" w:hAnsi="Times New Roman" w:cs="Times New Roman"/>
                <w:sz w:val="24"/>
                <w:szCs w:val="28"/>
              </w:rPr>
              <w:t xml:space="preserve">Тетраэдр.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93</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C14726">
              <w:rPr>
                <w:rFonts w:ascii="Times New Roman" w:hAnsi="Times New Roman" w:cs="Times New Roman"/>
                <w:sz w:val="24"/>
                <w:szCs w:val="28"/>
              </w:rPr>
              <w:t xml:space="preserve">Понятие о симметрии в пространстве (центральная, осевая, зеркальная). Обобщение представлений о правильных многогранниках (тетраэдр, куб, октаэдр, додекаэдр, икосаэдр). </w:t>
            </w:r>
            <w:r w:rsidRPr="00C14726">
              <w:rPr>
                <w:rFonts w:ascii="Times New Roman" w:hAnsi="Times New Roman" w:cs="Times New Roman"/>
                <w:sz w:val="24"/>
                <w:szCs w:val="28"/>
              </w:rPr>
              <w:lastRenderedPageBreak/>
              <w:t>Примеры симметрий в профессии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95"/>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4</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Поверхность вращения. Тело вращения. Цилиндр</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53"/>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5</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Конус, усеченный конус</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353"/>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6</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Шар и сфера, их сечения.</w:t>
            </w:r>
            <w:r w:rsidRPr="007936B1">
              <w:rPr>
                <w:rFonts w:ascii="Times New Roman" w:hAnsi="Times New Roman" w:cs="Times New Roman"/>
                <w:sz w:val="24"/>
                <w:szCs w:val="28"/>
              </w:rPr>
              <w:t xml:space="preserve"> Касательная плоскость</w:t>
            </w:r>
            <w:r>
              <w:rPr>
                <w:rFonts w:ascii="Times New Roman" w:hAnsi="Times New Roman" w:cs="Times New Roman"/>
                <w:sz w:val="24"/>
                <w:szCs w:val="28"/>
              </w:rPr>
              <w:t xml:space="preserve"> к сфере</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325"/>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ind w:left="21"/>
              <w:contextualSpacing/>
              <w:jc w:val="center"/>
              <w:rPr>
                <w:rFonts w:ascii="Times New Roman" w:hAnsi="Times New Roman" w:cs="Times New Roman"/>
                <w:sz w:val="24"/>
                <w:szCs w:val="28"/>
              </w:rPr>
            </w:pPr>
            <w:r>
              <w:rPr>
                <w:rFonts w:ascii="Times New Roman" w:hAnsi="Times New Roman" w:cs="Times New Roman"/>
                <w:sz w:val="24"/>
                <w:szCs w:val="28"/>
              </w:rPr>
              <w:t>97</w:t>
            </w:r>
          </w:p>
        </w:tc>
        <w:tc>
          <w:tcPr>
            <w:tcW w:w="0" w:type="auto"/>
          </w:tcPr>
          <w:p w:rsidR="0025004C" w:rsidRPr="004D110F" w:rsidRDefault="0025004C" w:rsidP="00DA44D6">
            <w:pPr>
              <w:spacing w:after="0" w:line="240" w:lineRule="auto"/>
              <w:ind w:left="21"/>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«Призма»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98</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«Пирамида»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325F47">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w:t>
            </w:r>
            <w:r>
              <w:rPr>
                <w:rFonts w:ascii="Times New Roman" w:hAnsi="Times New Roman" w:cs="Times New Roman"/>
                <w:sz w:val="24"/>
                <w:szCs w:val="28"/>
              </w:rPr>
              <w:t>9</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«Усеченная пирамида»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100</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Сечения куба, призмы и пирамиды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101</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«Цилиндр»</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102</w:t>
            </w:r>
          </w:p>
        </w:tc>
        <w:tc>
          <w:tcPr>
            <w:tcW w:w="0" w:type="auto"/>
          </w:tcPr>
          <w:p w:rsidR="0025004C" w:rsidRPr="004D110F" w:rsidRDefault="0025004C" w:rsidP="004D110F">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на определение параметров конуса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18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103</w:t>
            </w:r>
          </w:p>
        </w:tc>
        <w:tc>
          <w:tcPr>
            <w:tcW w:w="0" w:type="auto"/>
          </w:tcPr>
          <w:p w:rsidR="0025004C" w:rsidRPr="004D110F" w:rsidRDefault="0025004C" w:rsidP="004D110F">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на определение параметров шара и сферы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FA3F44" w:rsidRPr="007936B1" w:rsidTr="00953886">
        <w:tblPrEx>
          <w:tblLook w:val="00A0" w:firstRow="1" w:lastRow="0" w:firstColumn="1" w:lastColumn="0" w:noHBand="0" w:noVBand="0"/>
        </w:tblPrEx>
        <w:trPr>
          <w:jc w:val="center"/>
        </w:trPr>
        <w:tc>
          <w:tcPr>
            <w:tcW w:w="0" w:type="auto"/>
            <w:vMerge w:val="restart"/>
          </w:tcPr>
          <w:p w:rsidR="00FA3F44" w:rsidRPr="007936B1" w:rsidRDefault="00FA3F44"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4.2</w:t>
            </w:r>
            <w:r w:rsidRPr="007936B1">
              <w:rPr>
                <w:rFonts w:ascii="Times New Roman" w:hAnsi="Times New Roman" w:cs="Times New Roman"/>
                <w:sz w:val="24"/>
                <w:szCs w:val="28"/>
              </w:rPr>
              <w:t xml:space="preserve">. </w:t>
            </w:r>
            <w:r w:rsidRPr="001330BE">
              <w:rPr>
                <w:rFonts w:ascii="Times New Roman" w:hAnsi="Times New Roman" w:cs="Times New Roman"/>
                <w:bCs/>
                <w:sz w:val="24"/>
                <w:szCs w:val="28"/>
              </w:rPr>
              <w:t>Объемы и площади поверхностей тел</w:t>
            </w:r>
          </w:p>
        </w:tc>
        <w:tc>
          <w:tcPr>
            <w:tcW w:w="0" w:type="auto"/>
          </w:tcPr>
          <w:p w:rsidR="00FA3F44" w:rsidRPr="007936B1" w:rsidRDefault="00FA3F44" w:rsidP="00C24C1A">
            <w:pPr>
              <w:spacing w:after="0" w:line="240" w:lineRule="auto"/>
              <w:contextualSpacing/>
              <w:jc w:val="center"/>
              <w:rPr>
                <w:rFonts w:ascii="Times New Roman" w:hAnsi="Times New Roman" w:cs="Times New Roman"/>
                <w:bCs/>
                <w:sz w:val="24"/>
                <w:szCs w:val="28"/>
              </w:rPr>
            </w:pPr>
          </w:p>
        </w:tc>
        <w:tc>
          <w:tcPr>
            <w:tcW w:w="0" w:type="auto"/>
          </w:tcPr>
          <w:p w:rsidR="00FA3F44" w:rsidRPr="007936B1" w:rsidRDefault="00FA3F44"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FA3F44" w:rsidRPr="0025004C" w:rsidRDefault="00FA3F44"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10</w:t>
            </w:r>
          </w:p>
        </w:tc>
        <w:tc>
          <w:tcPr>
            <w:tcW w:w="0" w:type="auto"/>
          </w:tcPr>
          <w:p w:rsidR="00FA3F44" w:rsidRPr="007936B1" w:rsidRDefault="00FA3F44"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76"/>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104</w:t>
            </w:r>
          </w:p>
        </w:tc>
        <w:tc>
          <w:tcPr>
            <w:tcW w:w="0" w:type="auto"/>
          </w:tcPr>
          <w:p w:rsidR="0025004C" w:rsidRPr="007936B1" w:rsidRDefault="0025004C" w:rsidP="00C24C1A">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Объем и его измерение. Интегральная формула объема. Формулы объема куба, параллелепипеда, призмы, цилиндра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4D1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tc>
      </w:tr>
      <w:tr w:rsidR="0025004C" w:rsidRPr="007936B1" w:rsidTr="00953886">
        <w:tblPrEx>
          <w:tblLook w:val="00A0" w:firstRow="1" w:lastRow="0" w:firstColumn="1" w:lastColumn="0" w:noHBand="0" w:noVBand="0"/>
        </w:tblPrEx>
        <w:trPr>
          <w:trHeight w:val="6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5</w:t>
            </w: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Формулы объема пирамиды и конуса.  Формулы площади поверхностей цилиндра и конуса.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35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106</w:t>
            </w: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объема шара и площади сферы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0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9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7</w:t>
            </w:r>
          </w:p>
        </w:tc>
        <w:tc>
          <w:tcPr>
            <w:tcW w:w="0" w:type="auto"/>
          </w:tcPr>
          <w:p w:rsidR="0025004C" w:rsidRPr="00FD61AD" w:rsidRDefault="0025004C" w:rsidP="00C24C1A">
            <w:pPr>
              <w:widowControl w:val="0"/>
              <w:autoSpaceDE w:val="0"/>
              <w:autoSpaceDN w:val="0"/>
              <w:adjustRightInd w:val="0"/>
              <w:spacing w:after="0" w:line="240" w:lineRule="auto"/>
              <w:contextualSpacing/>
              <w:jc w:val="both"/>
              <w:rPr>
                <w:rFonts w:ascii="Times New Roman" w:hAnsi="Times New Roman" w:cs="Times New Roman"/>
                <w:i/>
                <w:sz w:val="24"/>
                <w:szCs w:val="28"/>
              </w:rPr>
            </w:pPr>
            <w:r w:rsidRPr="00FD61AD">
              <w:rPr>
                <w:rFonts w:ascii="Times New Roman" w:hAnsi="Times New Roman" w:cs="Times New Roman"/>
                <w:i/>
                <w:sz w:val="24"/>
                <w:szCs w:val="28"/>
              </w:rPr>
              <w:t>Вычисление площадей поверхности и объемов пространственных тел</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9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108</w:t>
            </w:r>
          </w:p>
        </w:tc>
        <w:tc>
          <w:tcPr>
            <w:tcW w:w="0" w:type="auto"/>
          </w:tcPr>
          <w:p w:rsidR="0025004C" w:rsidRPr="00953886" w:rsidRDefault="0025004C" w:rsidP="00C24C1A">
            <w:pPr>
              <w:widowControl w:val="0"/>
              <w:autoSpaceDE w:val="0"/>
              <w:autoSpaceDN w:val="0"/>
              <w:adjustRightInd w:val="0"/>
              <w:spacing w:after="0" w:line="240" w:lineRule="auto"/>
              <w:contextualSpacing/>
              <w:jc w:val="both"/>
              <w:rPr>
                <w:rFonts w:ascii="Times New Roman" w:hAnsi="Times New Roman" w:cs="Times New Roman"/>
                <w:i/>
                <w:sz w:val="24"/>
                <w:szCs w:val="28"/>
              </w:rPr>
            </w:pPr>
            <w:r w:rsidRPr="00953886">
              <w:rPr>
                <w:rFonts w:ascii="Times New Roman" w:hAnsi="Times New Roman" w:cs="Times New Roman"/>
                <w:bCs/>
                <w:i/>
                <w:sz w:val="24"/>
                <w:szCs w:val="28"/>
              </w:rPr>
              <w:t>Подобие тел. Отношения площадей подобных тел</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gridSpan w:val="3"/>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Раздел 5. Элементы комбинаторики, теории вероятностей и математической статистики </w:t>
            </w: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125"/>
          <w:jc w:val="center"/>
        </w:trPr>
        <w:tc>
          <w:tcPr>
            <w:tcW w:w="0" w:type="auto"/>
            <w:vMerge w:val="restart"/>
          </w:tcPr>
          <w:p w:rsidR="0025004C" w:rsidRPr="007936B1" w:rsidRDefault="0025004C"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5.</w:t>
            </w:r>
            <w:r w:rsidRPr="007936B1">
              <w:rPr>
                <w:rFonts w:ascii="Times New Roman" w:hAnsi="Times New Roman" w:cs="Times New Roman"/>
                <w:sz w:val="24"/>
                <w:szCs w:val="28"/>
              </w:rPr>
              <w:t>1. Элементы комбинаторики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25004C" w:rsidRPr="0025004C" w:rsidRDefault="0025004C" w:rsidP="00325F47">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r>
              <w:rPr>
                <w:rFonts w:ascii="Times New Roman" w:hAnsi="Times New Roman" w:cs="Times New Roman"/>
                <w:sz w:val="24"/>
                <w:szCs w:val="28"/>
              </w:rPr>
              <w:t>9</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Основные понятия комбинаторики. Перестановки. Размещения. Сочетания.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10</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Правила комбинаторики</w:t>
            </w:r>
            <w:r w:rsidRPr="007936B1">
              <w:rPr>
                <w:rFonts w:ascii="Times New Roman" w:hAnsi="Times New Roman" w:cs="Times New Roman"/>
                <w:sz w:val="24"/>
                <w:szCs w:val="28"/>
              </w:rPr>
              <w:t xml:space="preserve"> </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11</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Формула бинома Ньютона. Свойства биноминальных коэффициентов. Треугольник Паскаля.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112</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Событие, вероятность события, сложение и умножение вероятностей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113</w:t>
            </w:r>
          </w:p>
        </w:tc>
        <w:tc>
          <w:tcPr>
            <w:tcW w:w="0" w:type="auto"/>
          </w:tcPr>
          <w:p w:rsidR="0025004C" w:rsidRPr="007936B1"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Представление</w:t>
            </w:r>
            <w:r>
              <w:rPr>
                <w:rFonts w:ascii="Times New Roman" w:hAnsi="Times New Roman" w:cs="Times New Roman"/>
                <w:sz w:val="24"/>
                <w:szCs w:val="28"/>
              </w:rPr>
              <w:t xml:space="preserve"> </w:t>
            </w:r>
            <w:r w:rsidRPr="007936B1">
              <w:rPr>
                <w:rFonts w:ascii="Times New Roman" w:hAnsi="Times New Roman" w:cs="Times New Roman"/>
                <w:sz w:val="24"/>
                <w:szCs w:val="28"/>
              </w:rPr>
              <w:t>данных (таблицы, диаграммы, графики). Среднее арифметическое, медиана</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14</w:t>
            </w:r>
          </w:p>
        </w:tc>
        <w:tc>
          <w:tcPr>
            <w:tcW w:w="0" w:type="auto"/>
          </w:tcPr>
          <w:p w:rsidR="0025004C" w:rsidRPr="00BC20DA"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Правила комбинаторики</w:t>
            </w:r>
            <w:r w:rsidRPr="00A644C6">
              <w:rPr>
                <w:rFonts w:ascii="Times New Roman" w:hAnsi="Times New Roman" w:cs="Times New Roman"/>
                <w:i/>
                <w:sz w:val="24"/>
                <w:szCs w:val="28"/>
              </w:rPr>
              <w:t>. Задачи на подсчет числа размещение, перестановок и сочетаний.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115</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Решение комбинаторных задач</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16</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Формула бинома Ньютона. Свойства биноминальных коэффициентов. Треугольник Паскаля. Прикладные задачи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r>
              <w:rPr>
                <w:rFonts w:ascii="Times New Roman" w:hAnsi="Times New Roman" w:cs="Times New Roman"/>
                <w:sz w:val="24"/>
                <w:szCs w:val="28"/>
              </w:rPr>
              <w:t>17</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Клас</w:t>
            </w:r>
            <w:r>
              <w:rPr>
                <w:rFonts w:ascii="Times New Roman" w:hAnsi="Times New Roman" w:cs="Times New Roman"/>
                <w:i/>
                <w:sz w:val="24"/>
                <w:szCs w:val="28"/>
              </w:rPr>
              <w:t>сическое определение вероятности.</w:t>
            </w:r>
            <w:r w:rsidRPr="00BC20DA">
              <w:rPr>
                <w:rFonts w:ascii="Times New Roman" w:hAnsi="Times New Roman" w:cs="Times New Roman"/>
                <w:i/>
                <w:sz w:val="24"/>
                <w:szCs w:val="28"/>
              </w:rPr>
              <w:t xml:space="preserve"> Основные формулы и теоремы теории вероятностей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118</w:t>
            </w:r>
          </w:p>
        </w:tc>
        <w:tc>
          <w:tcPr>
            <w:tcW w:w="0" w:type="auto"/>
          </w:tcPr>
          <w:p w:rsidR="0025004C" w:rsidRPr="00953886"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953886">
              <w:rPr>
                <w:rFonts w:ascii="Times New Roman" w:hAnsi="Times New Roman" w:cs="Times New Roman"/>
                <w:i/>
                <w:sz w:val="24"/>
                <w:szCs w:val="28"/>
              </w:rPr>
              <w:t>Дискретная случайная величина и закон ее распределения.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r>
              <w:rPr>
                <w:rFonts w:ascii="Times New Roman" w:hAnsi="Times New Roman" w:cs="Times New Roman"/>
                <w:sz w:val="24"/>
                <w:szCs w:val="28"/>
              </w:rPr>
              <w:t>9</w:t>
            </w:r>
          </w:p>
        </w:tc>
        <w:tc>
          <w:tcPr>
            <w:tcW w:w="0" w:type="auto"/>
          </w:tcPr>
          <w:p w:rsidR="0025004C" w:rsidRPr="00BC20DA"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Представление числовых данных</w:t>
            </w:r>
            <w:r>
              <w:rPr>
                <w:rFonts w:ascii="Times New Roman" w:hAnsi="Times New Roman" w:cs="Times New Roman"/>
                <w:i/>
                <w:sz w:val="24"/>
                <w:szCs w:val="28"/>
              </w:rPr>
              <w:t>. Прикладные задачи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посадочные места по количеству обучающихся;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w:t>
      </w:r>
      <w:proofErr w:type="gramStart"/>
      <w:r w:rsidRPr="000F4D3E">
        <w:rPr>
          <w:rFonts w:ascii="Times New Roman" w:eastAsia="Calibri" w:hAnsi="Times New Roman" w:cs="Times New Roman"/>
          <w:sz w:val="28"/>
          <w:szCs w:val="28"/>
        </w:rPr>
        <w:t>имеет  печатные</w:t>
      </w:r>
      <w:proofErr w:type="gramEnd"/>
      <w:r w:rsidRPr="000F4D3E">
        <w:rPr>
          <w:rFonts w:ascii="Times New Roman" w:eastAsia="Calibri" w:hAnsi="Times New Roman" w:cs="Times New Roman"/>
          <w:sz w:val="28"/>
          <w:szCs w:val="28"/>
        </w:rPr>
        <w:t xml:space="preserve"> и/или электронные образовательные и информационные ресурсы, рекомендуемых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 xml:space="preserve">Алгебра и начала математического анализа. 10–11 классы [Текст]: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proofErr w:type="gram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углубленный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xml:space="preserve">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классы[Текст</w:t>
      </w:r>
      <w:proofErr w:type="gramStart"/>
      <w:r w:rsidRPr="00576C10">
        <w:rPr>
          <w:rFonts w:ascii="Times New Roman" w:hAnsi="Times New Roman" w:cs="Times New Roman"/>
          <w:bCs/>
          <w:sz w:val="28"/>
          <w:szCs w:val="28"/>
          <w:lang w:eastAsia="en-US"/>
        </w:rPr>
        <w:t>] :</w:t>
      </w:r>
      <w:proofErr w:type="gramEnd"/>
      <w:r w:rsidRPr="00576C10">
        <w:rPr>
          <w:rFonts w:ascii="Times New Roman" w:hAnsi="Times New Roman" w:cs="Times New Roman"/>
          <w:bCs/>
          <w:sz w:val="28"/>
          <w:szCs w:val="28"/>
          <w:lang w:eastAsia="en-US"/>
        </w:rPr>
        <w:t xml:space="preserve">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C24C1A">
        <w:tc>
          <w:tcPr>
            <w:tcW w:w="2277" w:type="pct"/>
            <w:tcBorders>
              <w:top w:val="single" w:sz="4" w:space="0" w:color="auto"/>
              <w:left w:val="single" w:sz="4" w:space="0" w:color="auto"/>
            </w:tcBorders>
            <w:shd w:val="clear" w:color="auto" w:fill="FFFFFF"/>
          </w:tcPr>
          <w:p w:rsidR="005658D3" w:rsidRPr="00E9630E" w:rsidRDefault="005658D3" w:rsidP="00C24C1A">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C24C1A">
        <w:tc>
          <w:tcPr>
            <w:tcW w:w="2277" w:type="pct"/>
          </w:tcPr>
          <w:p w:rsidR="005658D3" w:rsidRPr="004D7407" w:rsidRDefault="005658D3" w:rsidP="00C24C1A">
            <w:pPr>
              <w:suppressAutoHyphens/>
              <w:spacing w:after="0" w:line="240" w:lineRule="auto"/>
              <w:jc w:val="both"/>
              <w:rPr>
                <w:rFonts w:ascii="Times New Roman" w:eastAsia="Calibri" w:hAnsi="Times New Roman" w:cs="Times New Roman"/>
                <w:sz w:val="24"/>
                <w:szCs w:val="24"/>
                <w:lang w:eastAsia="en-US"/>
              </w:rPr>
            </w:pPr>
            <w:r w:rsidRPr="004D7407">
              <w:rPr>
                <w:rFonts w:ascii="Times New Roman" w:eastAsia="Calibri" w:hAnsi="Times New Roman" w:cs="Times New Roman"/>
                <w:sz w:val="24"/>
                <w:szCs w:val="24"/>
                <w:lang w:eastAsia="en-US"/>
              </w:rPr>
              <w:t>ОК 01. Выбирать способы решения задач</w:t>
            </w:r>
          </w:p>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C24C1A">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ОК О6</w:t>
            </w:r>
            <w:r w:rsidRPr="004D7407">
              <w:rPr>
                <w:rFonts w:ascii="Times New Roman" w:eastAsia="Times New Roman" w:hAnsi="Times New Roman" w:cs="Times New Roman"/>
                <w:sz w:val="24"/>
                <w:szCs w:val="24"/>
                <w:lang w:eastAsia="en-US"/>
              </w:rPr>
              <w:t>. Проявлять гражданско-патриотическую позицию, демонстрировать осознанное поведение на основе традиционных</w:t>
            </w:r>
          </w:p>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Default="005658D3" w:rsidP="00C24C1A">
            <w:pPr>
              <w:suppressAutoHyphens/>
              <w:spacing w:after="0" w:line="240" w:lineRule="auto"/>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AD3" w:rsidRDefault="007C3AD3">
      <w:pPr>
        <w:spacing w:after="0" w:line="240" w:lineRule="auto"/>
      </w:pPr>
      <w:r>
        <w:separator/>
      </w:r>
    </w:p>
  </w:endnote>
  <w:endnote w:type="continuationSeparator" w:id="0">
    <w:p w:rsidR="007C3AD3" w:rsidRDefault="007C3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71A" w:rsidRDefault="008C471A" w:rsidP="00C24C1A">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D7048">
      <w:rPr>
        <w:rStyle w:val="af5"/>
        <w:noProof/>
      </w:rPr>
      <w:t>27</w:t>
    </w:r>
    <w:r>
      <w:rPr>
        <w:rStyle w:val="af5"/>
      </w:rPr>
      <w:fldChar w:fldCharType="end"/>
    </w:r>
  </w:p>
  <w:p w:rsidR="008C471A" w:rsidRDefault="008C471A" w:rsidP="00C24C1A">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71A" w:rsidRDefault="008C471A"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47</w:t>
    </w:r>
    <w:r>
      <w:rPr>
        <w:rStyle w:val="af5"/>
      </w:rPr>
      <w:fldChar w:fldCharType="end"/>
    </w:r>
  </w:p>
  <w:p w:rsidR="008C471A" w:rsidRDefault="008C471A"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AD3" w:rsidRDefault="007C3AD3">
      <w:pPr>
        <w:spacing w:after="0" w:line="240" w:lineRule="auto"/>
      </w:pPr>
      <w:r>
        <w:separator/>
      </w:r>
    </w:p>
  </w:footnote>
  <w:footnote w:type="continuationSeparator" w:id="0">
    <w:p w:rsidR="007C3AD3" w:rsidRDefault="007C3AD3">
      <w:pPr>
        <w:spacing w:after="0" w:line="240" w:lineRule="auto"/>
      </w:pPr>
      <w:r>
        <w:continuationSeparator/>
      </w:r>
    </w:p>
  </w:footnote>
  <w:footnote w:id="1">
    <w:p w:rsidR="008C471A" w:rsidRDefault="008C471A"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6A84186"/>
    <w:lvl w:ilvl="0">
      <w:numFmt w:val="bullet"/>
      <w:lvlText w:val="*"/>
      <w:lvlJc w:val="left"/>
    </w:lvl>
  </w:abstractNum>
  <w:abstractNum w:abstractNumId="1"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15:restartNumberingAfterBreak="0">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15:restartNumberingAfterBreak="0">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15:restartNumberingAfterBreak="0">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15:restartNumberingAfterBreak="0">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15:restartNumberingAfterBreak="0">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15:restartNumberingAfterBreak="0">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15:restartNumberingAfterBreak="0">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766B7"/>
    <w:rsid w:val="000E4E15"/>
    <w:rsid w:val="001330BE"/>
    <w:rsid w:val="00191E10"/>
    <w:rsid w:val="0022744A"/>
    <w:rsid w:val="0025004C"/>
    <w:rsid w:val="00282DB4"/>
    <w:rsid w:val="002A6CD5"/>
    <w:rsid w:val="002E37E3"/>
    <w:rsid w:val="00325F47"/>
    <w:rsid w:val="00346FBA"/>
    <w:rsid w:val="003716B5"/>
    <w:rsid w:val="00423576"/>
    <w:rsid w:val="00425829"/>
    <w:rsid w:val="00427770"/>
    <w:rsid w:val="00442D25"/>
    <w:rsid w:val="004442F4"/>
    <w:rsid w:val="004B0B0E"/>
    <w:rsid w:val="004D110F"/>
    <w:rsid w:val="004D5263"/>
    <w:rsid w:val="005102C7"/>
    <w:rsid w:val="00512B41"/>
    <w:rsid w:val="00523B39"/>
    <w:rsid w:val="00526AA5"/>
    <w:rsid w:val="005658D3"/>
    <w:rsid w:val="0057041C"/>
    <w:rsid w:val="00584DF1"/>
    <w:rsid w:val="00596163"/>
    <w:rsid w:val="00607285"/>
    <w:rsid w:val="0063557F"/>
    <w:rsid w:val="00663050"/>
    <w:rsid w:val="00685D2B"/>
    <w:rsid w:val="00694F58"/>
    <w:rsid w:val="00715D74"/>
    <w:rsid w:val="007C3AD3"/>
    <w:rsid w:val="0080403F"/>
    <w:rsid w:val="0080507D"/>
    <w:rsid w:val="00846F9D"/>
    <w:rsid w:val="00854359"/>
    <w:rsid w:val="00854666"/>
    <w:rsid w:val="0085636B"/>
    <w:rsid w:val="008A1955"/>
    <w:rsid w:val="008B73C0"/>
    <w:rsid w:val="008C471A"/>
    <w:rsid w:val="009208F3"/>
    <w:rsid w:val="0095271D"/>
    <w:rsid w:val="00953886"/>
    <w:rsid w:val="009808D9"/>
    <w:rsid w:val="009A33B2"/>
    <w:rsid w:val="00A1536E"/>
    <w:rsid w:val="00A644C6"/>
    <w:rsid w:val="00A833C7"/>
    <w:rsid w:val="00AB7EFF"/>
    <w:rsid w:val="00AD7048"/>
    <w:rsid w:val="00AE163D"/>
    <w:rsid w:val="00AF109C"/>
    <w:rsid w:val="00AF1ABC"/>
    <w:rsid w:val="00BB40A8"/>
    <w:rsid w:val="00BC20DA"/>
    <w:rsid w:val="00BD293C"/>
    <w:rsid w:val="00BE5689"/>
    <w:rsid w:val="00BE61D9"/>
    <w:rsid w:val="00C14726"/>
    <w:rsid w:val="00C23C8C"/>
    <w:rsid w:val="00C24C1A"/>
    <w:rsid w:val="00C30CE0"/>
    <w:rsid w:val="00C373A2"/>
    <w:rsid w:val="00C4320C"/>
    <w:rsid w:val="00C87287"/>
    <w:rsid w:val="00DA44D6"/>
    <w:rsid w:val="00DF780E"/>
    <w:rsid w:val="00E118AF"/>
    <w:rsid w:val="00E23169"/>
    <w:rsid w:val="00E27686"/>
    <w:rsid w:val="00E85FE8"/>
    <w:rsid w:val="00EE60BA"/>
    <w:rsid w:val="00EF43E8"/>
    <w:rsid w:val="00F135C4"/>
    <w:rsid w:val="00F40BA5"/>
    <w:rsid w:val="00F74F3E"/>
    <w:rsid w:val="00F94CBC"/>
    <w:rsid w:val="00F95E00"/>
    <w:rsid w:val="00FA3F44"/>
    <w:rsid w:val="00FD6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37B8EF-9022-4FFD-975D-9A8C3822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1"/>
    <w:rsid w:val="005658D3"/>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41DAF-D75E-4ED6-8D3A-7B811A185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Pages>
  <Words>5929</Words>
  <Characters>33801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123</cp:lastModifiedBy>
  <cp:revision>45</cp:revision>
  <cp:lastPrinted>2022-04-26T03:40:00Z</cp:lastPrinted>
  <dcterms:created xsi:type="dcterms:W3CDTF">2021-10-11T13:09:00Z</dcterms:created>
  <dcterms:modified xsi:type="dcterms:W3CDTF">2024-11-15T04:54:00Z</dcterms:modified>
</cp:coreProperties>
</file>